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79" w:rsidRDefault="00027579" w:rsidP="00027579">
      <w:r w:rsidRPr="00027579">
        <w:rPr>
          <w:noProof/>
          <w:sz w:val="44"/>
          <w:lang w:eastAsia="en-IN"/>
        </w:rPr>
        <w:drawing>
          <wp:anchor distT="0" distB="0" distL="114300" distR="114300" simplePos="0" relativeHeight="251659264" behindDoc="0" locked="0" layoutInCell="1" allowOverlap="1" wp14:anchorId="0C928226" wp14:editId="6B97A952">
            <wp:simplePos x="0" y="0"/>
            <wp:positionH relativeFrom="margin">
              <wp:posOffset>5106670</wp:posOffset>
            </wp:positionH>
            <wp:positionV relativeFrom="margin">
              <wp:posOffset>-590550</wp:posOffset>
            </wp:positionV>
            <wp:extent cx="1254125" cy="886460"/>
            <wp:effectExtent l="0" t="0" r="317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254125" cy="886460"/>
                    </a:xfrm>
                    <a:prstGeom prst="rect">
                      <a:avLst/>
                    </a:prstGeom>
                  </pic:spPr>
                </pic:pic>
              </a:graphicData>
            </a:graphic>
          </wp:anchor>
        </w:drawing>
      </w:r>
    </w:p>
    <w:p w:rsidR="000A0A0C" w:rsidRDefault="00F22442" w:rsidP="000A0A0C">
      <w:pPr>
        <w:pStyle w:val="Heading1"/>
        <w:spacing w:before="0"/>
        <w:jc w:val="center"/>
        <w:rPr>
          <w:rFonts w:ascii="Bookman Old Style" w:hAnsi="Bookman Old Style"/>
          <w:sz w:val="30"/>
          <w:szCs w:val="30"/>
        </w:rPr>
      </w:pPr>
      <w:r w:rsidRPr="00FF38C4">
        <w:rPr>
          <w:rFonts w:ascii="Bookman Old Style" w:hAnsi="Bookman Old Style"/>
          <w:sz w:val="30"/>
          <w:szCs w:val="30"/>
        </w:rPr>
        <w:t>NCDFI eMarket Rules for Forward Price Auction</w:t>
      </w:r>
    </w:p>
    <w:p w:rsidR="00F22442" w:rsidRDefault="00142B61" w:rsidP="000A0A0C">
      <w:pPr>
        <w:pStyle w:val="Heading1"/>
        <w:spacing w:before="0"/>
        <w:jc w:val="center"/>
        <w:rPr>
          <w:rFonts w:ascii="Bookman Old Style" w:hAnsi="Bookman Old Style"/>
          <w:sz w:val="30"/>
          <w:szCs w:val="30"/>
        </w:rPr>
      </w:pPr>
      <w:r>
        <w:rPr>
          <w:rFonts w:ascii="Bookman Old Style" w:hAnsi="Bookman Old Style"/>
          <w:sz w:val="30"/>
          <w:szCs w:val="30"/>
        </w:rPr>
        <w:t>(</w:t>
      </w:r>
      <w:r w:rsidR="00082954">
        <w:rPr>
          <w:rFonts w:ascii="Bookman Old Style" w:hAnsi="Bookman Old Style"/>
          <w:sz w:val="30"/>
          <w:szCs w:val="30"/>
        </w:rPr>
        <w:t>Fodder Seeds</w:t>
      </w:r>
      <w:r>
        <w:rPr>
          <w:rFonts w:ascii="Bookman Old Style" w:hAnsi="Bookman Old Style"/>
          <w:sz w:val="30"/>
          <w:szCs w:val="30"/>
        </w:rPr>
        <w:t>)</w:t>
      </w:r>
    </w:p>
    <w:p w:rsidR="000A0A0C" w:rsidRPr="000A0A0C" w:rsidRDefault="000A0A0C" w:rsidP="000A0A0C"/>
    <w:p w:rsidR="00F22442" w:rsidRPr="001A467E" w:rsidRDefault="00F22442" w:rsidP="001C5D23">
      <w:pPr>
        <w:pStyle w:val="Heading1"/>
        <w:numPr>
          <w:ilvl w:val="0"/>
          <w:numId w:val="2"/>
        </w:numPr>
        <w:spacing w:before="120" w:line="360" w:lineRule="auto"/>
        <w:ind w:left="990" w:hanging="990"/>
        <w:rPr>
          <w:rFonts w:ascii="Bookman Old Style" w:hAnsi="Bookman Old Style" w:cs="Times New Roman"/>
          <w:sz w:val="24"/>
          <w:szCs w:val="24"/>
        </w:rPr>
      </w:pPr>
      <w:r w:rsidRPr="00C07493">
        <w:rPr>
          <w:rFonts w:ascii="Bookman Old Style" w:hAnsi="Bookman Old Style"/>
          <w:sz w:val="26"/>
          <w:szCs w:val="26"/>
        </w:rPr>
        <w:t>Introduction</w:t>
      </w:r>
      <w:r w:rsidRPr="001A467E">
        <w:rPr>
          <w:rFonts w:ascii="Bookman Old Style" w:hAnsi="Bookman Old Style"/>
          <w:color w:val="000000"/>
        </w:rPr>
        <w:t xml:space="preserve"> </w:t>
      </w:r>
    </w:p>
    <w:p w:rsidR="00F22442" w:rsidRPr="001A467E" w:rsidRDefault="00F22442" w:rsidP="001C5D23">
      <w:pPr>
        <w:autoSpaceDE w:val="0"/>
        <w:autoSpaceDN w:val="0"/>
        <w:adjustRightInd w:val="0"/>
        <w:spacing w:after="0" w:line="360" w:lineRule="auto"/>
        <w:ind w:left="99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The Business Rules framed hereunder shall be known as NCDFI eMarket Rules for eAuction (Forward Price Auction</w:t>
      </w:r>
      <w:r w:rsidR="00053401">
        <w:rPr>
          <w:rFonts w:ascii="Bookman Old Style" w:hAnsi="Bookman Old Style" w:cs="Bookman Old Style"/>
          <w:color w:val="000000"/>
          <w:sz w:val="24"/>
          <w:szCs w:val="24"/>
        </w:rPr>
        <w:t xml:space="preserve"> – </w:t>
      </w:r>
      <w:r w:rsidR="00082954">
        <w:rPr>
          <w:rFonts w:ascii="Bookman Old Style" w:hAnsi="Bookman Old Style" w:cs="Bookman Old Style"/>
          <w:color w:val="000000"/>
          <w:sz w:val="24"/>
          <w:szCs w:val="24"/>
        </w:rPr>
        <w:t>Fodder Seeds</w:t>
      </w:r>
      <w:r w:rsidRPr="001A467E">
        <w:rPr>
          <w:rFonts w:ascii="Bookman Old Style" w:hAnsi="Bookman Old Style" w:cs="Bookman Old Style"/>
          <w:color w:val="000000"/>
          <w:sz w:val="24"/>
          <w:szCs w:val="24"/>
        </w:rPr>
        <w:t>) being</w:t>
      </w:r>
      <w:r w:rsidRPr="001A467E">
        <w:rPr>
          <w:rFonts w:ascii="Bookman Old Style" w:hAnsi="Bookman Old Style" w:cs="Times New Roman"/>
          <w:sz w:val="24"/>
          <w:szCs w:val="24"/>
        </w:rPr>
        <w:t xml:space="preserve"> </w:t>
      </w:r>
      <w:r w:rsidRPr="001A467E">
        <w:rPr>
          <w:rFonts w:ascii="Bookman Old Style" w:hAnsi="Bookman Old Style" w:cs="Bookman Old Style"/>
          <w:color w:val="000000"/>
          <w:sz w:val="24"/>
          <w:szCs w:val="24"/>
        </w:rPr>
        <w:t>conducted by National Cooperative Dairy Federation of India Limited</w:t>
      </w:r>
      <w:r w:rsidRPr="001A467E">
        <w:rPr>
          <w:rFonts w:ascii="Bookman Old Style" w:hAnsi="Bookman Old Style" w:cs="Times New Roman"/>
          <w:sz w:val="24"/>
          <w:szCs w:val="24"/>
        </w:rPr>
        <w:t xml:space="preserve"> </w:t>
      </w:r>
      <w:r w:rsidRPr="001A467E">
        <w:rPr>
          <w:rFonts w:ascii="Bookman Old Style" w:hAnsi="Bookman Old Style" w:cs="Bookman Old Style"/>
          <w:color w:val="000000"/>
          <w:sz w:val="24"/>
          <w:szCs w:val="24"/>
        </w:rPr>
        <w:t xml:space="preserve">(referred herewith as NCDFI) for trading </w:t>
      </w:r>
      <w:r w:rsidR="00082954">
        <w:rPr>
          <w:rFonts w:ascii="Bookman Old Style" w:hAnsi="Bookman Old Style" w:cs="Bookman Old Style"/>
          <w:color w:val="000000"/>
          <w:sz w:val="24"/>
          <w:szCs w:val="24"/>
        </w:rPr>
        <w:t>Fodder Seeds</w:t>
      </w:r>
      <w:r w:rsidRPr="001A467E">
        <w:rPr>
          <w:rFonts w:ascii="Bookman Old Style" w:hAnsi="Bookman Old Style" w:cs="Bookman Old Style"/>
          <w:color w:val="000000"/>
          <w:sz w:val="24"/>
          <w:szCs w:val="24"/>
        </w:rPr>
        <w:t xml:space="preserve">. </w:t>
      </w:r>
    </w:p>
    <w:p w:rsidR="00F22442" w:rsidRDefault="00F22442" w:rsidP="001C5D23">
      <w:pPr>
        <w:autoSpaceDE w:val="0"/>
        <w:autoSpaceDN w:val="0"/>
        <w:adjustRightInd w:val="0"/>
        <w:spacing w:before="120" w:after="0" w:line="360" w:lineRule="auto"/>
        <w:ind w:left="990"/>
        <w:jc w:val="both"/>
        <w:rPr>
          <w:rFonts w:ascii="Bookman Old Style" w:hAnsi="Bookman Old Style" w:cs="Bookman Old Style"/>
          <w:color w:val="000000"/>
          <w:sz w:val="24"/>
          <w:szCs w:val="24"/>
        </w:rPr>
      </w:pPr>
      <w:r w:rsidRPr="001A467E">
        <w:rPr>
          <w:rFonts w:ascii="Bookman Old Style" w:hAnsi="Bookman Old Style" w:cs="Bookman Old Style"/>
          <w:color w:val="000000"/>
          <w:sz w:val="24"/>
          <w:szCs w:val="24"/>
        </w:rPr>
        <w:t>These Business Rules shall be in addition to Contract Note issued by NCDFI for conduct of</w:t>
      </w:r>
      <w:r w:rsidR="00E33BFB" w:rsidRPr="001A467E">
        <w:rPr>
          <w:rFonts w:ascii="Bookman Old Style" w:hAnsi="Bookman Old Style" w:cs="Bookman Old Style"/>
          <w:color w:val="000000"/>
          <w:sz w:val="24"/>
          <w:szCs w:val="24"/>
        </w:rPr>
        <w:t xml:space="preserve"> </w:t>
      </w:r>
      <w:proofErr w:type="spellStart"/>
      <w:r w:rsidR="00E33BFB" w:rsidRPr="001A467E">
        <w:rPr>
          <w:rFonts w:ascii="Bookman Old Style" w:hAnsi="Bookman Old Style" w:cs="Bookman Old Style"/>
          <w:color w:val="000000"/>
          <w:sz w:val="24"/>
          <w:szCs w:val="24"/>
        </w:rPr>
        <w:t>eAuctions</w:t>
      </w:r>
      <w:proofErr w:type="spellEnd"/>
      <w:r w:rsidR="00E33BFB" w:rsidRPr="001A467E">
        <w:rPr>
          <w:rFonts w:ascii="Bookman Old Style" w:hAnsi="Bookman Old Style" w:cs="Bookman Old Style"/>
          <w:color w:val="000000"/>
          <w:sz w:val="24"/>
          <w:szCs w:val="24"/>
        </w:rPr>
        <w:t xml:space="preserve"> as amended by NCDFI </w:t>
      </w:r>
      <w:r w:rsidRPr="001A467E">
        <w:rPr>
          <w:rFonts w:ascii="Bookman Old Style" w:hAnsi="Bookman Old Style" w:cs="Bookman Old Style"/>
          <w:color w:val="000000"/>
          <w:sz w:val="24"/>
          <w:szCs w:val="24"/>
        </w:rPr>
        <w:t>from time to time which shall be applic</w:t>
      </w:r>
      <w:r w:rsidR="00E33BFB" w:rsidRPr="001A467E">
        <w:rPr>
          <w:rFonts w:ascii="Bookman Old Style" w:hAnsi="Bookman Old Style" w:cs="Bookman Old Style"/>
          <w:color w:val="000000"/>
          <w:sz w:val="24"/>
          <w:szCs w:val="24"/>
        </w:rPr>
        <w:t xml:space="preserve">able to respective participants </w:t>
      </w:r>
      <w:r w:rsidRPr="001A467E">
        <w:rPr>
          <w:rFonts w:ascii="Bookman Old Style" w:hAnsi="Bookman Old Style" w:cs="Bookman Old Style"/>
          <w:color w:val="000000"/>
          <w:sz w:val="24"/>
          <w:szCs w:val="24"/>
        </w:rPr>
        <w:t xml:space="preserve">(bidders and sellers). </w:t>
      </w:r>
    </w:p>
    <w:p w:rsidR="00443123" w:rsidRPr="001A467E" w:rsidRDefault="00443123" w:rsidP="001C5D23">
      <w:pPr>
        <w:autoSpaceDE w:val="0"/>
        <w:autoSpaceDN w:val="0"/>
        <w:adjustRightInd w:val="0"/>
        <w:spacing w:before="120" w:after="0" w:line="360" w:lineRule="auto"/>
        <w:ind w:left="990"/>
        <w:jc w:val="both"/>
        <w:rPr>
          <w:rFonts w:ascii="Bookman Old Style" w:hAnsi="Bookman Old Style" w:cs="Times New Roman"/>
          <w:sz w:val="24"/>
          <w:szCs w:val="24"/>
        </w:rPr>
      </w:pPr>
    </w:p>
    <w:p w:rsidR="00F22442" w:rsidRPr="00C07493" w:rsidRDefault="00F22442" w:rsidP="001C5D23">
      <w:pPr>
        <w:pStyle w:val="Heading1"/>
        <w:numPr>
          <w:ilvl w:val="0"/>
          <w:numId w:val="2"/>
        </w:numPr>
        <w:spacing w:before="120" w:line="360" w:lineRule="auto"/>
        <w:ind w:left="990" w:hanging="990"/>
        <w:rPr>
          <w:rFonts w:ascii="Bookman Old Style" w:hAnsi="Bookman Old Style" w:cs="Times New Roman"/>
          <w:sz w:val="26"/>
          <w:szCs w:val="26"/>
        </w:rPr>
      </w:pPr>
      <w:r w:rsidRPr="00C07493">
        <w:rPr>
          <w:rFonts w:ascii="Bookman Old Style" w:hAnsi="Bookman Old Style"/>
          <w:sz w:val="26"/>
          <w:szCs w:val="26"/>
        </w:rPr>
        <w:t>Applicability</w:t>
      </w:r>
      <w:r w:rsidRPr="00C07493">
        <w:rPr>
          <w:rFonts w:ascii="Bookman Old Style" w:hAnsi="Bookman Old Style"/>
          <w:color w:val="000000"/>
          <w:sz w:val="26"/>
          <w:szCs w:val="26"/>
        </w:rPr>
        <w:t xml:space="preserve"> </w:t>
      </w:r>
    </w:p>
    <w:p w:rsidR="00F22442" w:rsidRDefault="00F22442" w:rsidP="001C5D23">
      <w:pPr>
        <w:autoSpaceDE w:val="0"/>
        <w:autoSpaceDN w:val="0"/>
        <w:adjustRightInd w:val="0"/>
        <w:spacing w:after="0" w:line="360" w:lineRule="auto"/>
        <w:ind w:left="990"/>
        <w:jc w:val="both"/>
        <w:rPr>
          <w:rFonts w:ascii="Bookman Old Style" w:hAnsi="Bookman Old Style" w:cs="Bookman Old Style"/>
          <w:color w:val="000000"/>
          <w:sz w:val="24"/>
          <w:szCs w:val="24"/>
        </w:rPr>
      </w:pPr>
      <w:r w:rsidRPr="001A467E">
        <w:rPr>
          <w:rFonts w:ascii="Bookman Old Style" w:hAnsi="Bookman Old Style" w:cs="Bookman Old Style"/>
          <w:color w:val="000000"/>
          <w:sz w:val="24"/>
          <w:szCs w:val="24"/>
        </w:rPr>
        <w:t xml:space="preserve">These eMarket Rules in conjunction with </w:t>
      </w:r>
      <w:r w:rsidR="00115B21">
        <w:rPr>
          <w:rFonts w:ascii="Bookman Old Style" w:hAnsi="Bookman Old Style" w:cs="Bookman Old Style"/>
          <w:color w:val="000000"/>
          <w:sz w:val="24"/>
          <w:szCs w:val="24"/>
        </w:rPr>
        <w:t>Contract Note</w:t>
      </w:r>
      <w:r w:rsidRPr="001A467E">
        <w:rPr>
          <w:rFonts w:ascii="Bookman Old Style" w:hAnsi="Bookman Old Style" w:cs="Bookman Old Style"/>
          <w:color w:val="000000"/>
          <w:sz w:val="24"/>
          <w:szCs w:val="24"/>
        </w:rPr>
        <w:t xml:space="preserve"> shall be applicable to all the </w:t>
      </w:r>
      <w:r w:rsidR="00E33BFB" w:rsidRPr="001A467E">
        <w:rPr>
          <w:rFonts w:ascii="Bookman Old Style" w:hAnsi="Bookman Old Style" w:cs="Bookman Old Style"/>
          <w:color w:val="000000"/>
          <w:sz w:val="24"/>
          <w:szCs w:val="24"/>
        </w:rPr>
        <w:t>constituents/participants (</w:t>
      </w:r>
      <w:proofErr w:type="spellStart"/>
      <w:r w:rsidR="00E33BFB" w:rsidRPr="001A467E">
        <w:rPr>
          <w:rFonts w:ascii="Bookman Old Style" w:hAnsi="Bookman Old Style" w:cs="Bookman Old Style"/>
          <w:color w:val="000000"/>
          <w:sz w:val="24"/>
          <w:szCs w:val="24"/>
        </w:rPr>
        <w:t>i.e</w:t>
      </w:r>
      <w:proofErr w:type="spellEnd"/>
      <w:r w:rsidR="00E33BFB" w:rsidRPr="001A467E">
        <w:rPr>
          <w:rFonts w:ascii="Bookman Old Style" w:hAnsi="Bookman Old Style" w:cs="Bookman Old Style"/>
          <w:color w:val="000000"/>
          <w:sz w:val="24"/>
          <w:szCs w:val="24"/>
        </w:rPr>
        <w:t xml:space="preserve"> </w:t>
      </w:r>
      <w:r w:rsidRPr="001A467E">
        <w:rPr>
          <w:rFonts w:ascii="Bookman Old Style" w:hAnsi="Bookman Old Style" w:cs="Bookman Old Style"/>
          <w:color w:val="000000"/>
          <w:sz w:val="24"/>
          <w:szCs w:val="24"/>
        </w:rPr>
        <w:t>registered bidders and sellers) who partic</w:t>
      </w:r>
      <w:r w:rsidR="00E33BFB" w:rsidRPr="001A467E">
        <w:rPr>
          <w:rFonts w:ascii="Bookman Old Style" w:hAnsi="Bookman Old Style" w:cs="Bookman Old Style"/>
          <w:color w:val="000000"/>
          <w:sz w:val="24"/>
          <w:szCs w:val="24"/>
        </w:rPr>
        <w:t xml:space="preserve">ipate or intends to participate </w:t>
      </w:r>
      <w:r w:rsidRPr="001A467E">
        <w:rPr>
          <w:rFonts w:ascii="Bookman Old Style" w:hAnsi="Bookman Old Style" w:cs="Bookman Old Style"/>
          <w:color w:val="000000"/>
          <w:sz w:val="24"/>
          <w:szCs w:val="24"/>
        </w:rPr>
        <w:t>in the NCDFI eMarket. The participan</w:t>
      </w:r>
      <w:r w:rsidR="00E33BFB" w:rsidRPr="001A467E">
        <w:rPr>
          <w:rFonts w:ascii="Bookman Old Style" w:hAnsi="Bookman Old Style" w:cs="Bookman Old Style"/>
          <w:color w:val="000000"/>
          <w:sz w:val="24"/>
          <w:szCs w:val="24"/>
        </w:rPr>
        <w:t xml:space="preserve">ts who have participated in the </w:t>
      </w:r>
      <w:r w:rsidRPr="001A467E">
        <w:rPr>
          <w:rFonts w:ascii="Bookman Old Style" w:hAnsi="Bookman Old Style" w:cs="Bookman Old Style"/>
          <w:color w:val="000000"/>
          <w:sz w:val="24"/>
          <w:szCs w:val="24"/>
        </w:rPr>
        <w:t xml:space="preserve">NCDFI eMarket auctions </w:t>
      </w:r>
      <w:r w:rsidR="00D84B7B" w:rsidRPr="001A467E">
        <w:rPr>
          <w:rFonts w:ascii="Bookman Old Style" w:hAnsi="Bookman Old Style" w:cs="Bookman Old Style"/>
          <w:color w:val="000000"/>
          <w:sz w:val="24"/>
          <w:szCs w:val="24"/>
        </w:rPr>
        <w:t>i.e.</w:t>
      </w:r>
      <w:r w:rsidRPr="001A467E">
        <w:rPr>
          <w:rFonts w:ascii="Bookman Old Style" w:hAnsi="Bookman Old Style" w:cs="Bookman Old Style"/>
          <w:color w:val="000000"/>
          <w:sz w:val="24"/>
          <w:szCs w:val="24"/>
        </w:rPr>
        <w:t xml:space="preserve"> seller by i</w:t>
      </w:r>
      <w:r w:rsidR="00E33BFB" w:rsidRPr="001A467E">
        <w:rPr>
          <w:rFonts w:ascii="Bookman Old Style" w:hAnsi="Bookman Old Style" w:cs="Bookman Old Style"/>
          <w:color w:val="000000"/>
          <w:sz w:val="24"/>
          <w:szCs w:val="24"/>
        </w:rPr>
        <w:t xml:space="preserve">nitiating auction and bidder by </w:t>
      </w:r>
      <w:r w:rsidRPr="001A467E">
        <w:rPr>
          <w:rFonts w:ascii="Bookman Old Style" w:hAnsi="Bookman Old Style" w:cs="Bookman Old Style"/>
          <w:color w:val="000000"/>
          <w:sz w:val="24"/>
          <w:szCs w:val="24"/>
        </w:rPr>
        <w:t>bidding will adhere to the eMarket Ru</w:t>
      </w:r>
      <w:r w:rsidR="00E33BFB" w:rsidRPr="001A467E">
        <w:rPr>
          <w:rFonts w:ascii="Bookman Old Style" w:hAnsi="Bookman Old Style" w:cs="Bookman Old Style"/>
          <w:color w:val="000000"/>
          <w:sz w:val="24"/>
          <w:szCs w:val="24"/>
        </w:rPr>
        <w:t xml:space="preserve">les and Contract </w:t>
      </w:r>
      <w:r w:rsidRPr="001A467E">
        <w:rPr>
          <w:rFonts w:ascii="Bookman Old Style" w:hAnsi="Bookman Old Style" w:cs="Bookman Old Style"/>
          <w:color w:val="000000"/>
          <w:sz w:val="24"/>
          <w:szCs w:val="24"/>
        </w:rPr>
        <w:t xml:space="preserve">Note provisions. </w:t>
      </w:r>
    </w:p>
    <w:p w:rsidR="00443123" w:rsidRPr="001A467E" w:rsidRDefault="00443123" w:rsidP="001C5D23">
      <w:pPr>
        <w:autoSpaceDE w:val="0"/>
        <w:autoSpaceDN w:val="0"/>
        <w:adjustRightInd w:val="0"/>
        <w:spacing w:after="0" w:line="360" w:lineRule="auto"/>
        <w:ind w:left="990"/>
        <w:jc w:val="both"/>
        <w:rPr>
          <w:rFonts w:ascii="Bookman Old Style" w:hAnsi="Bookman Old Style" w:cs="Times New Roman"/>
          <w:sz w:val="24"/>
          <w:szCs w:val="24"/>
        </w:rPr>
      </w:pPr>
    </w:p>
    <w:p w:rsidR="0028749A" w:rsidRPr="00C07493" w:rsidRDefault="00F22442" w:rsidP="001C5D23">
      <w:pPr>
        <w:pStyle w:val="Heading1"/>
        <w:numPr>
          <w:ilvl w:val="0"/>
          <w:numId w:val="2"/>
        </w:numPr>
        <w:spacing w:before="120" w:line="360" w:lineRule="auto"/>
        <w:ind w:left="990" w:hanging="990"/>
        <w:rPr>
          <w:rFonts w:ascii="Bookman Old Style" w:hAnsi="Bookman Old Style" w:cs="Times New Roman"/>
          <w:sz w:val="26"/>
          <w:szCs w:val="26"/>
        </w:rPr>
      </w:pPr>
      <w:r w:rsidRPr="00C07493">
        <w:rPr>
          <w:rFonts w:ascii="Bookman Old Style" w:hAnsi="Bookman Old Style"/>
          <w:sz w:val="26"/>
          <w:szCs w:val="26"/>
        </w:rPr>
        <w:t>Participation/Membership Rules</w:t>
      </w:r>
      <w:r w:rsidRPr="00C07493">
        <w:rPr>
          <w:rFonts w:ascii="Bookman Old Style" w:hAnsi="Bookman Old Style"/>
          <w:color w:val="000000"/>
          <w:sz w:val="26"/>
          <w:szCs w:val="26"/>
        </w:rPr>
        <w:t xml:space="preserve"> </w:t>
      </w:r>
    </w:p>
    <w:p w:rsidR="00F22442" w:rsidRPr="001A467E" w:rsidRDefault="00F22442" w:rsidP="00C07493">
      <w:pPr>
        <w:pStyle w:val="Heading2"/>
        <w:numPr>
          <w:ilvl w:val="1"/>
          <w:numId w:val="2"/>
        </w:numPr>
        <w:spacing w:before="120" w:line="360" w:lineRule="auto"/>
        <w:ind w:left="990" w:hanging="990"/>
        <w:rPr>
          <w:rFonts w:ascii="Bookman Old Style" w:hAnsi="Bookman Old Style" w:cs="Times New Roman"/>
          <w:sz w:val="24"/>
          <w:szCs w:val="24"/>
        </w:rPr>
      </w:pPr>
      <w:r w:rsidRPr="001A467E">
        <w:rPr>
          <w:rFonts w:ascii="Bookman Old Style" w:hAnsi="Bookman Old Style"/>
        </w:rPr>
        <w:t xml:space="preserve">NCDFI Approved Seller </w:t>
      </w:r>
    </w:p>
    <w:p w:rsidR="00F22442" w:rsidRPr="001A467E" w:rsidRDefault="00F22442" w:rsidP="00E83AB9">
      <w:pPr>
        <w:autoSpaceDE w:val="0"/>
        <w:autoSpaceDN w:val="0"/>
        <w:adjustRightInd w:val="0"/>
        <w:spacing w:after="0" w:line="360" w:lineRule="auto"/>
        <w:ind w:left="99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NCDFI will approve seller </w:t>
      </w:r>
      <w:r w:rsidR="00C00C04">
        <w:rPr>
          <w:rFonts w:ascii="Bookman Old Style" w:hAnsi="Bookman Old Style" w:cs="Bookman Old Style"/>
          <w:color w:val="000000"/>
          <w:sz w:val="24"/>
          <w:szCs w:val="24"/>
        </w:rPr>
        <w:t>product</w:t>
      </w:r>
      <w:r w:rsidRPr="001A467E">
        <w:rPr>
          <w:rFonts w:ascii="Bookman Old Style" w:hAnsi="Bookman Old Style" w:cs="Bookman Old Style"/>
          <w:color w:val="000000"/>
          <w:sz w:val="24"/>
          <w:szCs w:val="24"/>
        </w:rPr>
        <w:t xml:space="preserve"> wise. So only NCDFI approved seller will be allowed to initiate auction or se</w:t>
      </w:r>
      <w:r w:rsidR="00E33BFB" w:rsidRPr="001A467E">
        <w:rPr>
          <w:rFonts w:ascii="Bookman Old Style" w:hAnsi="Bookman Old Style" w:cs="Bookman Old Style"/>
          <w:color w:val="000000"/>
          <w:sz w:val="24"/>
          <w:szCs w:val="24"/>
        </w:rPr>
        <w:t xml:space="preserve">ll in the </w:t>
      </w:r>
      <w:proofErr w:type="spellStart"/>
      <w:r w:rsidR="00E33BFB" w:rsidRPr="001A467E">
        <w:rPr>
          <w:rFonts w:ascii="Bookman Old Style" w:hAnsi="Bookman Old Style" w:cs="Bookman Old Style"/>
          <w:color w:val="000000"/>
          <w:sz w:val="24"/>
          <w:szCs w:val="24"/>
        </w:rPr>
        <w:t>eMarket</w:t>
      </w:r>
      <w:proofErr w:type="spellEnd"/>
      <w:r w:rsidR="00E33BFB" w:rsidRPr="001A467E">
        <w:rPr>
          <w:rFonts w:ascii="Bookman Old Style" w:hAnsi="Bookman Old Style" w:cs="Bookman Old Style"/>
          <w:color w:val="000000"/>
          <w:sz w:val="24"/>
          <w:szCs w:val="24"/>
        </w:rPr>
        <w:t xml:space="preserve"> for the </w:t>
      </w:r>
      <w:r w:rsidR="00C00C04">
        <w:rPr>
          <w:rFonts w:ascii="Bookman Old Style" w:hAnsi="Bookman Old Style" w:cs="Bookman Old Style"/>
          <w:color w:val="000000"/>
          <w:sz w:val="24"/>
          <w:szCs w:val="24"/>
        </w:rPr>
        <w:t>product</w:t>
      </w:r>
      <w:r w:rsidRPr="001A467E">
        <w:rPr>
          <w:rFonts w:ascii="Bookman Old Style" w:hAnsi="Bookman Old Style" w:cs="Bookman Old Style"/>
          <w:color w:val="000000"/>
          <w:sz w:val="24"/>
          <w:szCs w:val="24"/>
        </w:rPr>
        <w:t xml:space="preserve"> approved by NCDFI. </w:t>
      </w:r>
    </w:p>
    <w:p w:rsidR="00F22442" w:rsidRPr="001A467E" w:rsidRDefault="00F22442" w:rsidP="004C5157">
      <w:pPr>
        <w:pStyle w:val="Heading2"/>
        <w:numPr>
          <w:ilvl w:val="1"/>
          <w:numId w:val="2"/>
        </w:numPr>
        <w:spacing w:before="0" w:line="360" w:lineRule="auto"/>
        <w:ind w:left="990" w:hanging="990"/>
        <w:rPr>
          <w:rFonts w:ascii="Bookman Old Style" w:hAnsi="Bookman Old Style" w:cs="Times New Roman"/>
        </w:rPr>
      </w:pPr>
      <w:r w:rsidRPr="001A467E">
        <w:rPr>
          <w:rFonts w:ascii="Bookman Old Style" w:hAnsi="Bookman Old Style"/>
        </w:rPr>
        <w:t xml:space="preserve">Registered Bidder </w:t>
      </w:r>
    </w:p>
    <w:p w:rsidR="00F22442" w:rsidRPr="001A467E" w:rsidRDefault="00F22442" w:rsidP="00443123">
      <w:pPr>
        <w:autoSpaceDE w:val="0"/>
        <w:autoSpaceDN w:val="0"/>
        <w:adjustRightInd w:val="0"/>
        <w:spacing w:after="0" w:line="360" w:lineRule="auto"/>
        <w:ind w:left="993"/>
        <w:jc w:val="both"/>
        <w:rPr>
          <w:rFonts w:ascii="Bookman Old Style" w:hAnsi="Bookman Old Style" w:cs="Times New Roman"/>
          <w:sz w:val="24"/>
          <w:szCs w:val="24"/>
        </w:rPr>
      </w:pPr>
      <w:r w:rsidRPr="001A467E">
        <w:rPr>
          <w:rFonts w:ascii="Bookman Old Style" w:hAnsi="Bookman Old Style" w:cs="Bookman Old Style"/>
          <w:color w:val="000000"/>
          <w:sz w:val="24"/>
          <w:szCs w:val="24"/>
        </w:rPr>
        <w:t>All the participants will have to reg</w:t>
      </w:r>
      <w:r w:rsidR="00E33BFB" w:rsidRPr="001A467E">
        <w:rPr>
          <w:rFonts w:ascii="Bookman Old Style" w:hAnsi="Bookman Old Style" w:cs="Bookman Old Style"/>
          <w:color w:val="000000"/>
          <w:sz w:val="24"/>
          <w:szCs w:val="24"/>
        </w:rPr>
        <w:t xml:space="preserve">ister themselves with NCDFI for </w:t>
      </w:r>
      <w:r w:rsidRPr="001A467E">
        <w:rPr>
          <w:rFonts w:ascii="Bookman Old Style" w:hAnsi="Bookman Old Style" w:cs="Bookman Old Style"/>
          <w:color w:val="000000"/>
          <w:sz w:val="24"/>
          <w:szCs w:val="24"/>
        </w:rPr>
        <w:t xml:space="preserve">participating in the auctions conducted on NCDFI eMarket. </w:t>
      </w:r>
    </w:p>
    <w:p w:rsidR="00F22442" w:rsidRPr="001A467E" w:rsidRDefault="00F22442" w:rsidP="004C5157">
      <w:pPr>
        <w:pStyle w:val="Heading2"/>
        <w:numPr>
          <w:ilvl w:val="1"/>
          <w:numId w:val="2"/>
        </w:numPr>
        <w:spacing w:before="0" w:line="360" w:lineRule="auto"/>
        <w:ind w:left="900" w:hanging="900"/>
        <w:rPr>
          <w:rFonts w:ascii="Bookman Old Style" w:hAnsi="Bookman Old Style" w:cs="Times New Roman"/>
        </w:rPr>
      </w:pPr>
      <w:r w:rsidRPr="001A467E">
        <w:rPr>
          <w:rFonts w:ascii="Bookman Old Style" w:hAnsi="Bookman Old Style"/>
        </w:rPr>
        <w:lastRenderedPageBreak/>
        <w:t xml:space="preserve">Federation Bidder </w:t>
      </w:r>
    </w:p>
    <w:p w:rsidR="00F22442" w:rsidRPr="001A467E" w:rsidRDefault="00F22442" w:rsidP="00E83AB9">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All the Federation members of NCD</w:t>
      </w:r>
      <w:r w:rsidR="00E33BFB" w:rsidRPr="001A467E">
        <w:rPr>
          <w:rFonts w:ascii="Bookman Old Style" w:hAnsi="Bookman Old Style" w:cs="Bookman Old Style"/>
          <w:color w:val="000000"/>
          <w:sz w:val="24"/>
          <w:szCs w:val="24"/>
        </w:rPr>
        <w:t xml:space="preserve">FI can participate on the NCDFI </w:t>
      </w:r>
      <w:r w:rsidRPr="001A467E">
        <w:rPr>
          <w:rFonts w:ascii="Bookman Old Style" w:hAnsi="Bookman Old Style" w:cs="Bookman Old Style"/>
          <w:color w:val="000000"/>
          <w:sz w:val="24"/>
          <w:szCs w:val="24"/>
        </w:rPr>
        <w:t>eMarket (by specifically applying to NCDFI and completing all necessary</w:t>
      </w:r>
      <w:r w:rsidR="00E33BFB" w:rsidRPr="001A467E">
        <w:rPr>
          <w:rFonts w:ascii="Bookman Old Style" w:hAnsi="Bookman Old Style" w:cs="Bookman Old Style"/>
          <w:color w:val="000000"/>
          <w:sz w:val="24"/>
          <w:szCs w:val="24"/>
        </w:rPr>
        <w:t xml:space="preserve"> </w:t>
      </w:r>
      <w:r w:rsidRPr="001A467E">
        <w:rPr>
          <w:rFonts w:ascii="Bookman Old Style" w:hAnsi="Bookman Old Style" w:cs="Bookman Old Style"/>
          <w:color w:val="000000"/>
          <w:sz w:val="24"/>
          <w:szCs w:val="24"/>
        </w:rPr>
        <w:t>formalities as required by NCDFI). The NCDFI approved Federations</w:t>
      </w:r>
      <w:r w:rsidR="00E33BFB" w:rsidRPr="001A467E">
        <w:rPr>
          <w:rFonts w:ascii="Bookman Old Style" w:hAnsi="Bookman Old Style" w:cs="Bookman Old Style"/>
          <w:color w:val="000000"/>
          <w:sz w:val="24"/>
          <w:szCs w:val="24"/>
        </w:rPr>
        <w:t xml:space="preserve"> </w:t>
      </w:r>
      <w:r w:rsidRPr="001A467E">
        <w:rPr>
          <w:rFonts w:ascii="Bookman Old Style" w:hAnsi="Bookman Old Style" w:cs="Bookman Old Style"/>
          <w:color w:val="000000"/>
          <w:sz w:val="24"/>
          <w:szCs w:val="24"/>
        </w:rPr>
        <w:t>and their constituent Unions can participate in the NCDFI eMa</w:t>
      </w:r>
      <w:r w:rsidR="00E33BFB" w:rsidRPr="001A467E">
        <w:rPr>
          <w:rFonts w:ascii="Bookman Old Style" w:hAnsi="Bookman Old Style" w:cs="Bookman Old Style"/>
          <w:color w:val="000000"/>
          <w:sz w:val="24"/>
          <w:szCs w:val="24"/>
        </w:rPr>
        <w:t xml:space="preserve">rket. </w:t>
      </w:r>
      <w:r w:rsidRPr="001A467E">
        <w:rPr>
          <w:rFonts w:ascii="Bookman Old Style" w:hAnsi="Bookman Old Style" w:cs="Bookman Old Style"/>
          <w:color w:val="000000"/>
          <w:sz w:val="24"/>
          <w:szCs w:val="24"/>
        </w:rPr>
        <w:t>The NCDFI approved Federations can pla</w:t>
      </w:r>
      <w:r w:rsidR="00E33BFB" w:rsidRPr="001A467E">
        <w:rPr>
          <w:rFonts w:ascii="Bookman Old Style" w:hAnsi="Bookman Old Style" w:cs="Bookman Old Style"/>
          <w:color w:val="000000"/>
          <w:sz w:val="24"/>
          <w:szCs w:val="24"/>
        </w:rPr>
        <w:t xml:space="preserve">ce bid on behalf of constituent </w:t>
      </w:r>
      <w:r w:rsidRPr="001A467E">
        <w:rPr>
          <w:rFonts w:ascii="Bookman Old Style" w:hAnsi="Bookman Old Style" w:cs="Bookman Old Style"/>
          <w:color w:val="000000"/>
          <w:sz w:val="24"/>
          <w:szCs w:val="24"/>
        </w:rPr>
        <w:t xml:space="preserve">Unions. </w:t>
      </w:r>
    </w:p>
    <w:p w:rsidR="00F22442" w:rsidRPr="001A467E" w:rsidRDefault="00F22442" w:rsidP="004C5157">
      <w:pPr>
        <w:pStyle w:val="Heading2"/>
        <w:numPr>
          <w:ilvl w:val="1"/>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Federation Constituents or Union </w:t>
      </w:r>
      <w:r w:rsidR="00145D2C">
        <w:rPr>
          <w:rFonts w:ascii="Bookman Old Style" w:hAnsi="Bookman Old Style"/>
        </w:rPr>
        <w:t xml:space="preserve">or Society </w:t>
      </w:r>
      <w:r w:rsidRPr="001A467E">
        <w:rPr>
          <w:rFonts w:ascii="Bookman Old Style" w:hAnsi="Bookman Old Style"/>
        </w:rPr>
        <w:t xml:space="preserve">Independently </w:t>
      </w:r>
    </w:p>
    <w:p w:rsidR="00F22442" w:rsidRPr="001A467E" w:rsidRDefault="00F22442" w:rsidP="00E83AB9">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The Federation Constituents or</w:t>
      </w:r>
      <w:r w:rsidR="00E33BFB" w:rsidRPr="001A467E">
        <w:rPr>
          <w:rFonts w:ascii="Bookman Old Style" w:hAnsi="Bookman Old Style" w:cs="Bookman Old Style"/>
          <w:color w:val="000000"/>
          <w:sz w:val="24"/>
          <w:szCs w:val="24"/>
        </w:rPr>
        <w:t xml:space="preserve"> Unions </w:t>
      </w:r>
      <w:r w:rsidR="00145D2C">
        <w:rPr>
          <w:rFonts w:ascii="Bookman Old Style" w:hAnsi="Bookman Old Style" w:cs="Bookman Old Style"/>
          <w:color w:val="000000"/>
          <w:sz w:val="24"/>
          <w:szCs w:val="24"/>
        </w:rPr>
        <w:t xml:space="preserve">or Societies </w:t>
      </w:r>
      <w:r w:rsidR="00E33BFB" w:rsidRPr="001A467E">
        <w:rPr>
          <w:rFonts w:ascii="Bookman Old Style" w:hAnsi="Bookman Old Style" w:cs="Bookman Old Style"/>
          <w:color w:val="000000"/>
          <w:sz w:val="24"/>
          <w:szCs w:val="24"/>
        </w:rPr>
        <w:t xml:space="preserve">can register themselves </w:t>
      </w:r>
      <w:r w:rsidRPr="001A467E">
        <w:rPr>
          <w:rFonts w:ascii="Bookman Old Style" w:hAnsi="Bookman Old Style" w:cs="Bookman Old Style"/>
          <w:color w:val="000000"/>
          <w:sz w:val="24"/>
          <w:szCs w:val="24"/>
        </w:rPr>
        <w:t>separately to participate independently. Such Federat</w:t>
      </w:r>
      <w:r w:rsidR="00E33BFB" w:rsidRPr="001A467E">
        <w:rPr>
          <w:rFonts w:ascii="Bookman Old Style" w:hAnsi="Bookman Old Style" w:cs="Bookman Old Style"/>
          <w:color w:val="000000"/>
          <w:sz w:val="24"/>
          <w:szCs w:val="24"/>
        </w:rPr>
        <w:t xml:space="preserve">ion Constituents </w:t>
      </w:r>
      <w:r w:rsidRPr="001A467E">
        <w:rPr>
          <w:rFonts w:ascii="Bookman Old Style" w:hAnsi="Bookman Old Style" w:cs="Bookman Old Style"/>
          <w:color w:val="000000"/>
          <w:sz w:val="24"/>
          <w:szCs w:val="24"/>
        </w:rPr>
        <w:t xml:space="preserve">or Unions </w:t>
      </w:r>
      <w:r w:rsidR="00145D2C">
        <w:rPr>
          <w:rFonts w:ascii="Bookman Old Style" w:hAnsi="Bookman Old Style" w:cs="Bookman Old Style"/>
          <w:color w:val="000000"/>
          <w:sz w:val="24"/>
          <w:szCs w:val="24"/>
        </w:rPr>
        <w:t xml:space="preserve">or Societies </w:t>
      </w:r>
      <w:r w:rsidRPr="001A467E">
        <w:rPr>
          <w:rFonts w:ascii="Bookman Old Style" w:hAnsi="Bookman Old Style" w:cs="Bookman Old Style"/>
          <w:color w:val="000000"/>
          <w:sz w:val="24"/>
          <w:szCs w:val="24"/>
        </w:rPr>
        <w:t>can participate in the N</w:t>
      </w:r>
      <w:r w:rsidR="00E33BFB" w:rsidRPr="001A467E">
        <w:rPr>
          <w:rFonts w:ascii="Bookman Old Style" w:hAnsi="Bookman Old Style" w:cs="Bookman Old Style"/>
          <w:color w:val="000000"/>
          <w:sz w:val="24"/>
          <w:szCs w:val="24"/>
        </w:rPr>
        <w:t xml:space="preserve">CDFI eMarket independently from </w:t>
      </w:r>
      <w:r w:rsidRPr="001A467E">
        <w:rPr>
          <w:rFonts w:ascii="Bookman Old Style" w:hAnsi="Bookman Old Style" w:cs="Bookman Old Style"/>
          <w:color w:val="000000"/>
          <w:sz w:val="24"/>
          <w:szCs w:val="24"/>
        </w:rPr>
        <w:t xml:space="preserve">their respective </w:t>
      </w:r>
      <w:r w:rsidR="00145D2C">
        <w:rPr>
          <w:rFonts w:ascii="Bookman Old Style" w:hAnsi="Bookman Old Style" w:cs="Bookman Old Style"/>
          <w:color w:val="000000"/>
          <w:sz w:val="24"/>
          <w:szCs w:val="24"/>
        </w:rPr>
        <w:t xml:space="preserve">cooperatives </w:t>
      </w:r>
      <w:r w:rsidRPr="001A467E">
        <w:rPr>
          <w:rFonts w:ascii="Bookman Old Style" w:hAnsi="Bookman Old Style" w:cs="Bookman Old Style"/>
          <w:color w:val="000000"/>
          <w:sz w:val="24"/>
          <w:szCs w:val="24"/>
        </w:rPr>
        <w:t xml:space="preserve">by the separate credentials provided to them. </w:t>
      </w:r>
    </w:p>
    <w:p w:rsidR="00F22442" w:rsidRPr="001A467E" w:rsidRDefault="00F22442" w:rsidP="004C5157">
      <w:pPr>
        <w:pStyle w:val="Heading2"/>
        <w:numPr>
          <w:ilvl w:val="1"/>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Private Buyers </w:t>
      </w:r>
    </w:p>
    <w:p w:rsidR="00F22442" w:rsidRDefault="00F22442" w:rsidP="00E83AB9">
      <w:pPr>
        <w:autoSpaceDE w:val="0"/>
        <w:autoSpaceDN w:val="0"/>
        <w:adjustRightInd w:val="0"/>
        <w:spacing w:after="0" w:line="360" w:lineRule="auto"/>
        <w:ind w:left="900"/>
        <w:jc w:val="both"/>
        <w:rPr>
          <w:rFonts w:ascii="Bookman Old Style" w:hAnsi="Bookman Old Style" w:cs="Bookman Old Style"/>
          <w:color w:val="000000"/>
          <w:sz w:val="24"/>
          <w:szCs w:val="24"/>
        </w:rPr>
      </w:pPr>
      <w:r w:rsidRPr="001A467E">
        <w:rPr>
          <w:rFonts w:ascii="Bookman Old Style" w:hAnsi="Bookman Old Style" w:cs="Bookman Old Style"/>
          <w:color w:val="000000"/>
          <w:sz w:val="24"/>
          <w:szCs w:val="24"/>
        </w:rPr>
        <w:t>All Private Buyers other than Federa</w:t>
      </w:r>
      <w:r w:rsidR="00E33BFB" w:rsidRPr="001A467E">
        <w:rPr>
          <w:rFonts w:ascii="Bookman Old Style" w:hAnsi="Bookman Old Style" w:cs="Bookman Old Style"/>
          <w:color w:val="000000"/>
          <w:sz w:val="24"/>
          <w:szCs w:val="24"/>
        </w:rPr>
        <w:t xml:space="preserve">tion Constituents or Unions can </w:t>
      </w:r>
      <w:r w:rsidRPr="001A467E">
        <w:rPr>
          <w:rFonts w:ascii="Bookman Old Style" w:hAnsi="Bookman Old Style" w:cs="Bookman Old Style"/>
          <w:color w:val="000000"/>
          <w:sz w:val="24"/>
          <w:szCs w:val="24"/>
        </w:rPr>
        <w:t>participate in the NCDFI eMarket by spe</w:t>
      </w:r>
      <w:r w:rsidR="00E33BFB" w:rsidRPr="001A467E">
        <w:rPr>
          <w:rFonts w:ascii="Bookman Old Style" w:hAnsi="Bookman Old Style" w:cs="Bookman Old Style"/>
          <w:color w:val="000000"/>
          <w:sz w:val="24"/>
          <w:szCs w:val="24"/>
        </w:rPr>
        <w:t xml:space="preserve">cifically applying to NCDFI and </w:t>
      </w:r>
      <w:r w:rsidRPr="001A467E">
        <w:rPr>
          <w:rFonts w:ascii="Bookman Old Style" w:hAnsi="Bookman Old Style" w:cs="Bookman Old Style"/>
          <w:color w:val="000000"/>
          <w:sz w:val="24"/>
          <w:szCs w:val="24"/>
        </w:rPr>
        <w:t xml:space="preserve">completing all necessary formalities as required by NCDFI. </w:t>
      </w:r>
    </w:p>
    <w:p w:rsidR="00443123" w:rsidRPr="001A467E" w:rsidRDefault="00443123" w:rsidP="00E83AB9">
      <w:pPr>
        <w:autoSpaceDE w:val="0"/>
        <w:autoSpaceDN w:val="0"/>
        <w:adjustRightInd w:val="0"/>
        <w:spacing w:after="0" w:line="360" w:lineRule="auto"/>
        <w:ind w:left="900"/>
        <w:jc w:val="both"/>
        <w:rPr>
          <w:rFonts w:ascii="Bookman Old Style" w:hAnsi="Bookman Old Style" w:cs="Times New Roman"/>
          <w:sz w:val="24"/>
          <w:szCs w:val="24"/>
        </w:rPr>
      </w:pPr>
    </w:p>
    <w:p w:rsidR="00F22442" w:rsidRPr="00FF38C4" w:rsidRDefault="00F22442" w:rsidP="000E2915">
      <w:pPr>
        <w:pStyle w:val="Heading1"/>
        <w:numPr>
          <w:ilvl w:val="0"/>
          <w:numId w:val="2"/>
        </w:numPr>
        <w:spacing w:before="120" w:line="360" w:lineRule="auto"/>
        <w:ind w:left="900" w:hanging="900"/>
        <w:rPr>
          <w:rFonts w:ascii="Bookman Old Style" w:hAnsi="Bookman Old Style" w:cs="Times New Roman"/>
          <w:color w:val="auto"/>
          <w:sz w:val="24"/>
          <w:szCs w:val="24"/>
        </w:rPr>
      </w:pPr>
      <w:r w:rsidRPr="00FF38C4">
        <w:rPr>
          <w:rFonts w:ascii="Bookman Old Style" w:hAnsi="Bookman Old Style"/>
          <w:sz w:val="24"/>
          <w:szCs w:val="24"/>
        </w:rPr>
        <w:t>NCDFI eMarket M</w:t>
      </w:r>
      <w:r w:rsidR="00FF6AFE" w:rsidRPr="00FF38C4">
        <w:rPr>
          <w:rFonts w:ascii="Bookman Old Style" w:hAnsi="Bookman Old Style"/>
          <w:sz w:val="24"/>
          <w:szCs w:val="24"/>
        </w:rPr>
        <w:t>ethodology and Rules for Forward Auction</w:t>
      </w:r>
    </w:p>
    <w:p w:rsidR="00F22442" w:rsidRPr="001A467E" w:rsidRDefault="00F22442" w:rsidP="000E2915">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NCDFI eMarket follows Ascending </w:t>
      </w:r>
      <w:r w:rsidR="00E33BFB" w:rsidRPr="001A467E">
        <w:rPr>
          <w:rFonts w:ascii="Bookman Old Style" w:hAnsi="Bookman Old Style" w:cs="Bookman Old Style"/>
          <w:color w:val="000000"/>
          <w:sz w:val="24"/>
          <w:szCs w:val="24"/>
        </w:rPr>
        <w:t xml:space="preserve">Price Auction Methodology where </w:t>
      </w:r>
      <w:r w:rsidRPr="001A467E">
        <w:rPr>
          <w:rFonts w:ascii="Bookman Old Style" w:hAnsi="Bookman Old Style" w:cs="Bookman Old Style"/>
          <w:color w:val="000000"/>
          <w:sz w:val="24"/>
          <w:szCs w:val="24"/>
        </w:rPr>
        <w:t>price increases round by round if dema</w:t>
      </w:r>
      <w:r w:rsidR="00E33BFB" w:rsidRPr="001A467E">
        <w:rPr>
          <w:rFonts w:ascii="Bookman Old Style" w:hAnsi="Bookman Old Style" w:cs="Bookman Old Style"/>
          <w:color w:val="000000"/>
          <w:sz w:val="24"/>
          <w:szCs w:val="24"/>
        </w:rPr>
        <w:t>nd exceeds</w:t>
      </w:r>
      <w:r w:rsidR="00263620">
        <w:rPr>
          <w:rFonts w:ascii="Bookman Old Style" w:hAnsi="Bookman Old Style" w:cs="Bookman Old Style"/>
          <w:color w:val="000000"/>
          <w:sz w:val="24"/>
          <w:szCs w:val="24"/>
        </w:rPr>
        <w:t xml:space="preserve"> </w:t>
      </w:r>
      <w:r w:rsidR="00E33BFB" w:rsidRPr="001A467E">
        <w:rPr>
          <w:rFonts w:ascii="Bookman Old Style" w:hAnsi="Bookman Old Style" w:cs="Bookman Old Style"/>
          <w:color w:val="000000"/>
          <w:sz w:val="24"/>
          <w:szCs w:val="24"/>
        </w:rPr>
        <w:t xml:space="preserve">supply. </w:t>
      </w:r>
      <w:r w:rsidRPr="001A467E">
        <w:rPr>
          <w:rFonts w:ascii="Bookman Old Style" w:hAnsi="Bookman Old Style" w:cs="Bookman Old Style"/>
          <w:color w:val="000000"/>
          <w:sz w:val="24"/>
          <w:szCs w:val="24"/>
        </w:rPr>
        <w:t>Auction terminates or clearing pr</w:t>
      </w:r>
      <w:r w:rsidR="00E33BFB" w:rsidRPr="001A467E">
        <w:rPr>
          <w:rFonts w:ascii="Bookman Old Style" w:hAnsi="Bookman Old Style" w:cs="Bookman Old Style"/>
          <w:color w:val="000000"/>
          <w:sz w:val="24"/>
          <w:szCs w:val="24"/>
        </w:rPr>
        <w:t xml:space="preserve">ice is declared when the demand </w:t>
      </w:r>
      <w:r w:rsidRPr="001A467E">
        <w:rPr>
          <w:rFonts w:ascii="Bookman Old Style" w:hAnsi="Bookman Old Style" w:cs="Bookman Old Style"/>
          <w:color w:val="000000"/>
          <w:sz w:val="24"/>
          <w:szCs w:val="24"/>
        </w:rPr>
        <w:t xml:space="preserve">quantity is equal </w:t>
      </w:r>
      <w:r w:rsidR="000C6F30" w:rsidRPr="001A467E">
        <w:rPr>
          <w:rFonts w:ascii="Bookman Old Style" w:hAnsi="Bookman Old Style" w:cs="Bookman Old Style"/>
          <w:color w:val="000000"/>
          <w:sz w:val="24"/>
          <w:szCs w:val="24"/>
        </w:rPr>
        <w:t xml:space="preserve">to </w:t>
      </w:r>
      <w:r w:rsidRPr="001A467E">
        <w:rPr>
          <w:rFonts w:ascii="Bookman Old Style" w:hAnsi="Bookman Old Style" w:cs="Bookman Old Style"/>
          <w:color w:val="000000"/>
          <w:sz w:val="24"/>
          <w:szCs w:val="24"/>
        </w:rPr>
        <w:t xml:space="preserve">or less than supply (offered) quantity. </w:t>
      </w:r>
    </w:p>
    <w:p w:rsidR="00F22442" w:rsidRPr="001A467E" w:rsidRDefault="00F22442" w:rsidP="00C07493">
      <w:pPr>
        <w:pStyle w:val="Heading2"/>
        <w:numPr>
          <w:ilvl w:val="1"/>
          <w:numId w:val="2"/>
        </w:numPr>
        <w:spacing w:before="120" w:line="360" w:lineRule="auto"/>
        <w:ind w:left="900" w:hanging="900"/>
        <w:rPr>
          <w:rFonts w:ascii="Bookman Old Style" w:hAnsi="Bookman Old Style" w:cs="Times New Roman"/>
        </w:rPr>
      </w:pPr>
      <w:r w:rsidRPr="001A467E">
        <w:rPr>
          <w:rFonts w:ascii="Bookman Old Style" w:hAnsi="Bookman Old Style"/>
        </w:rPr>
        <w:t xml:space="preserve">Ascending Price Auction Basic Process </w:t>
      </w:r>
    </w:p>
    <w:p w:rsidR="003943A2" w:rsidRPr="001A467E" w:rsidRDefault="00F22442" w:rsidP="000E2915">
      <w:pPr>
        <w:pStyle w:val="ListParagraph"/>
        <w:numPr>
          <w:ilvl w:val="2"/>
          <w:numId w:val="2"/>
        </w:numPr>
        <w:autoSpaceDE w:val="0"/>
        <w:autoSpaceDN w:val="0"/>
        <w:adjustRightInd w:val="0"/>
        <w:spacing w:after="0" w:line="360" w:lineRule="auto"/>
        <w:ind w:left="900" w:hanging="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Auction is conducted in multiple </w:t>
      </w:r>
      <w:r w:rsidR="00E33BFB" w:rsidRPr="001A467E">
        <w:rPr>
          <w:rFonts w:ascii="Bookman Old Style" w:hAnsi="Bookman Old Style" w:cs="Bookman Old Style"/>
          <w:color w:val="000000"/>
          <w:sz w:val="24"/>
          <w:szCs w:val="24"/>
        </w:rPr>
        <w:t xml:space="preserve">rounds and with each round, the </w:t>
      </w:r>
      <w:r w:rsidRPr="001A467E">
        <w:rPr>
          <w:rFonts w:ascii="Bookman Old Style" w:hAnsi="Bookman Old Style" w:cs="Bookman Old Style"/>
          <w:color w:val="000000"/>
          <w:sz w:val="24"/>
          <w:szCs w:val="24"/>
        </w:rPr>
        <w:t xml:space="preserve">round price automatically goes up </w:t>
      </w:r>
      <w:r w:rsidR="00E33BFB" w:rsidRPr="001A467E">
        <w:rPr>
          <w:rFonts w:ascii="Bookman Old Style" w:hAnsi="Bookman Old Style" w:cs="Bookman Old Style"/>
          <w:color w:val="000000"/>
          <w:sz w:val="24"/>
          <w:szCs w:val="24"/>
        </w:rPr>
        <w:t xml:space="preserve">by one or more ticks based on a </w:t>
      </w:r>
      <w:r w:rsidRPr="001A467E">
        <w:rPr>
          <w:rFonts w:ascii="Bookman Old Style" w:hAnsi="Bookman Old Style" w:cs="Bookman Old Style"/>
          <w:color w:val="000000"/>
          <w:sz w:val="24"/>
          <w:szCs w:val="24"/>
        </w:rPr>
        <w:t xml:space="preserve">demand / supply ratio. </w:t>
      </w:r>
    </w:p>
    <w:p w:rsidR="003943A2" w:rsidRPr="001A467E" w:rsidRDefault="00F22442" w:rsidP="000E2915">
      <w:pPr>
        <w:pStyle w:val="ListParagraph"/>
        <w:numPr>
          <w:ilvl w:val="2"/>
          <w:numId w:val="2"/>
        </w:numPr>
        <w:autoSpaceDE w:val="0"/>
        <w:autoSpaceDN w:val="0"/>
        <w:adjustRightInd w:val="0"/>
        <w:spacing w:after="0" w:line="360" w:lineRule="auto"/>
        <w:ind w:left="900" w:hanging="851"/>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Bidders have to start participation </w:t>
      </w:r>
      <w:r w:rsidR="00E33BFB" w:rsidRPr="001A467E">
        <w:rPr>
          <w:rFonts w:ascii="Bookman Old Style" w:hAnsi="Bookman Old Style" w:cs="Bookman Old Style"/>
          <w:color w:val="000000"/>
          <w:sz w:val="24"/>
          <w:szCs w:val="24"/>
        </w:rPr>
        <w:t xml:space="preserve">from round 1 and have to bid in </w:t>
      </w:r>
      <w:r w:rsidRPr="001A467E">
        <w:rPr>
          <w:rFonts w:ascii="Bookman Old Style" w:hAnsi="Bookman Old Style" w:cs="Bookman Old Style"/>
          <w:color w:val="000000"/>
          <w:sz w:val="24"/>
          <w:szCs w:val="24"/>
        </w:rPr>
        <w:t>every round if they want to stay in the auction (Bidders may use auto</w:t>
      </w:r>
      <w:r w:rsidR="000C6F30" w:rsidRPr="001A467E">
        <w:rPr>
          <w:rFonts w:ascii="Bookman Old Style" w:hAnsi="Bookman Old Style" w:cs="Bookman Old Style"/>
          <w:color w:val="000000"/>
          <w:sz w:val="24"/>
          <w:szCs w:val="24"/>
        </w:rPr>
        <w:t>-</w:t>
      </w:r>
      <w:r w:rsidRPr="001A467E">
        <w:rPr>
          <w:rFonts w:ascii="Bookman Old Style" w:hAnsi="Bookman Old Style" w:cs="Bookman Old Style"/>
          <w:color w:val="000000"/>
          <w:sz w:val="24"/>
          <w:szCs w:val="24"/>
        </w:rPr>
        <w:t>bid).</w:t>
      </w:r>
    </w:p>
    <w:p w:rsidR="003943A2" w:rsidRPr="001A467E" w:rsidRDefault="00F22442" w:rsidP="000E2915">
      <w:pPr>
        <w:pStyle w:val="ListParagraph"/>
        <w:numPr>
          <w:ilvl w:val="2"/>
          <w:numId w:val="2"/>
        </w:numPr>
        <w:autoSpaceDE w:val="0"/>
        <w:autoSpaceDN w:val="0"/>
        <w:adjustRightInd w:val="0"/>
        <w:spacing w:after="0" w:line="360" w:lineRule="auto"/>
        <w:ind w:left="900" w:hanging="851"/>
        <w:jc w:val="both"/>
        <w:rPr>
          <w:rFonts w:ascii="Bookman Old Style" w:hAnsi="Bookman Old Style" w:cs="Times New Roman"/>
          <w:sz w:val="24"/>
          <w:szCs w:val="24"/>
        </w:rPr>
      </w:pPr>
      <w:r w:rsidRPr="001A467E">
        <w:rPr>
          <w:rFonts w:ascii="Bookman Old Style" w:hAnsi="Bookman Old Style" w:cs="Bookman Old Style"/>
          <w:color w:val="000000"/>
          <w:sz w:val="24"/>
          <w:szCs w:val="24"/>
        </w:rPr>
        <w:t>Bidders have to take the round p</w:t>
      </w:r>
      <w:r w:rsidR="00E33BFB" w:rsidRPr="001A467E">
        <w:rPr>
          <w:rFonts w:ascii="Bookman Old Style" w:hAnsi="Bookman Old Style" w:cs="Bookman Old Style"/>
          <w:color w:val="000000"/>
          <w:sz w:val="24"/>
          <w:szCs w:val="24"/>
        </w:rPr>
        <w:t xml:space="preserve">rice in each round and are only </w:t>
      </w:r>
      <w:r w:rsidRPr="001A467E">
        <w:rPr>
          <w:rFonts w:ascii="Bookman Old Style" w:hAnsi="Bookman Old Style" w:cs="Bookman Old Style"/>
          <w:color w:val="000000"/>
          <w:sz w:val="24"/>
          <w:szCs w:val="24"/>
        </w:rPr>
        <w:t xml:space="preserve">allowed to reduce or maintain quantity in the subsequent rounds. </w:t>
      </w:r>
    </w:p>
    <w:p w:rsidR="00F22442" w:rsidRPr="001A467E" w:rsidRDefault="00F22442" w:rsidP="000E2915">
      <w:pPr>
        <w:pStyle w:val="ListParagraph"/>
        <w:numPr>
          <w:ilvl w:val="2"/>
          <w:numId w:val="2"/>
        </w:numPr>
        <w:autoSpaceDE w:val="0"/>
        <w:autoSpaceDN w:val="0"/>
        <w:adjustRightInd w:val="0"/>
        <w:spacing w:after="0" w:line="360" w:lineRule="auto"/>
        <w:ind w:left="900" w:hanging="851"/>
        <w:jc w:val="both"/>
        <w:rPr>
          <w:rFonts w:ascii="Bookman Old Style" w:hAnsi="Bookman Old Style" w:cs="Times New Roman"/>
          <w:sz w:val="24"/>
          <w:szCs w:val="24"/>
        </w:rPr>
      </w:pPr>
      <w:r w:rsidRPr="001A467E">
        <w:rPr>
          <w:rFonts w:ascii="Bookman Old Style" w:hAnsi="Bookman Old Style" w:cs="Bookman Old Style"/>
          <w:color w:val="000000"/>
          <w:sz w:val="24"/>
          <w:szCs w:val="24"/>
        </w:rPr>
        <w:t>Auction ends if and when a clearing price and clearing quantity i</w:t>
      </w:r>
      <w:r w:rsidR="00E33BFB" w:rsidRPr="001A467E">
        <w:rPr>
          <w:rFonts w:ascii="Bookman Old Style" w:hAnsi="Bookman Old Style" w:cs="Bookman Old Style"/>
          <w:color w:val="000000"/>
          <w:sz w:val="24"/>
          <w:szCs w:val="24"/>
        </w:rPr>
        <w:t xml:space="preserve">s </w:t>
      </w:r>
      <w:r w:rsidRPr="001A467E">
        <w:rPr>
          <w:rFonts w:ascii="Bookman Old Style" w:hAnsi="Bookman Old Style" w:cs="Bookman Old Style"/>
          <w:color w:val="000000"/>
          <w:sz w:val="24"/>
          <w:szCs w:val="24"/>
        </w:rPr>
        <w:t>found that satisfies the auction rul</w:t>
      </w:r>
      <w:r w:rsidR="00E33BFB" w:rsidRPr="001A467E">
        <w:rPr>
          <w:rFonts w:ascii="Bookman Old Style" w:hAnsi="Bookman Old Style" w:cs="Bookman Old Style"/>
          <w:color w:val="000000"/>
          <w:sz w:val="24"/>
          <w:szCs w:val="24"/>
        </w:rPr>
        <w:t>e of quantity demanded (</w:t>
      </w:r>
      <w:proofErr w:type="spellStart"/>
      <w:r w:rsidR="00E33BFB" w:rsidRPr="001A467E">
        <w:rPr>
          <w:rFonts w:ascii="Bookman Old Style" w:hAnsi="Bookman Old Style" w:cs="Bookman Old Style"/>
          <w:color w:val="000000"/>
          <w:sz w:val="24"/>
          <w:szCs w:val="24"/>
        </w:rPr>
        <w:t>bidded</w:t>
      </w:r>
      <w:proofErr w:type="spellEnd"/>
      <w:r w:rsidR="00E33BFB" w:rsidRPr="001A467E">
        <w:rPr>
          <w:rFonts w:ascii="Bookman Old Style" w:hAnsi="Bookman Old Style" w:cs="Bookman Old Style"/>
          <w:color w:val="000000"/>
          <w:sz w:val="24"/>
          <w:szCs w:val="24"/>
        </w:rPr>
        <w:t xml:space="preserve">) </w:t>
      </w:r>
      <w:r w:rsidRPr="001A467E">
        <w:rPr>
          <w:rFonts w:ascii="Bookman Old Style" w:hAnsi="Bookman Old Style" w:cs="Bookman Old Style"/>
          <w:color w:val="000000"/>
          <w:sz w:val="24"/>
          <w:szCs w:val="24"/>
        </w:rPr>
        <w:lastRenderedPageBreak/>
        <w:t xml:space="preserve">being equal or less than offered </w:t>
      </w:r>
      <w:r w:rsidR="00E33BFB" w:rsidRPr="001A467E">
        <w:rPr>
          <w:rFonts w:ascii="Bookman Old Style" w:hAnsi="Bookman Old Style" w:cs="Bookman Old Style"/>
          <w:color w:val="000000"/>
          <w:sz w:val="24"/>
          <w:szCs w:val="24"/>
        </w:rPr>
        <w:t xml:space="preserve">quantity. Auction is considered </w:t>
      </w:r>
      <w:r w:rsidRPr="001A467E">
        <w:rPr>
          <w:rFonts w:ascii="Bookman Old Style" w:hAnsi="Bookman Old Style" w:cs="Bookman Old Style"/>
          <w:color w:val="000000"/>
          <w:sz w:val="24"/>
          <w:szCs w:val="24"/>
        </w:rPr>
        <w:t>successful if cleared quantity is above z</w:t>
      </w:r>
      <w:r w:rsidR="00E33BFB" w:rsidRPr="001A467E">
        <w:rPr>
          <w:rFonts w:ascii="Bookman Old Style" w:hAnsi="Bookman Old Style" w:cs="Bookman Old Style"/>
          <w:color w:val="000000"/>
          <w:sz w:val="24"/>
          <w:szCs w:val="24"/>
        </w:rPr>
        <w:t xml:space="preserve">ero and clearing price is at or </w:t>
      </w:r>
      <w:r w:rsidRPr="001A467E">
        <w:rPr>
          <w:rFonts w:ascii="Bookman Old Style" w:hAnsi="Bookman Old Style" w:cs="Bookman Old Style"/>
          <w:color w:val="000000"/>
          <w:sz w:val="24"/>
          <w:szCs w:val="24"/>
        </w:rPr>
        <w:t xml:space="preserve">above the base or starting price. Else it is considered unsuccessful. </w:t>
      </w:r>
    </w:p>
    <w:p w:rsidR="00F22442" w:rsidRPr="001A467E" w:rsidRDefault="00F22442" w:rsidP="00C07493">
      <w:pPr>
        <w:pStyle w:val="Heading2"/>
        <w:numPr>
          <w:ilvl w:val="1"/>
          <w:numId w:val="2"/>
        </w:numPr>
        <w:spacing w:before="120" w:line="360" w:lineRule="auto"/>
        <w:ind w:left="900" w:hanging="851"/>
        <w:rPr>
          <w:rFonts w:ascii="Bookman Old Style" w:hAnsi="Bookman Old Style" w:cs="Times New Roman"/>
        </w:rPr>
      </w:pPr>
      <w:r w:rsidRPr="001A467E">
        <w:rPr>
          <w:rFonts w:ascii="Bookman Old Style" w:hAnsi="Bookman Old Style"/>
        </w:rPr>
        <w:t xml:space="preserve">Auction Parameters </w:t>
      </w:r>
    </w:p>
    <w:p w:rsidR="00F22442" w:rsidRPr="001A467E" w:rsidRDefault="00F22442" w:rsidP="00C07493">
      <w:pPr>
        <w:pStyle w:val="Heading2"/>
        <w:numPr>
          <w:ilvl w:val="2"/>
          <w:numId w:val="2"/>
        </w:numPr>
        <w:spacing w:before="120" w:line="360" w:lineRule="auto"/>
        <w:ind w:left="900" w:hanging="851"/>
        <w:rPr>
          <w:rFonts w:ascii="Bookman Old Style" w:hAnsi="Bookman Old Style" w:cs="Times New Roman"/>
        </w:rPr>
      </w:pPr>
      <w:r w:rsidRPr="001A467E">
        <w:rPr>
          <w:rFonts w:ascii="Bookman Old Style" w:hAnsi="Bookman Old Style"/>
        </w:rPr>
        <w:t xml:space="preserve">Quality </w:t>
      </w:r>
    </w:p>
    <w:p w:rsidR="00FF6AFE" w:rsidRPr="001A467E" w:rsidRDefault="00F22442" w:rsidP="00DC741A">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For a given </w:t>
      </w:r>
      <w:r w:rsidR="00C00C04">
        <w:rPr>
          <w:rFonts w:ascii="Bookman Old Style" w:hAnsi="Bookman Old Style" w:cs="Bookman Old Style"/>
          <w:color w:val="000000"/>
          <w:sz w:val="24"/>
          <w:szCs w:val="24"/>
        </w:rPr>
        <w:t>product</w:t>
      </w:r>
      <w:r w:rsidRPr="001A467E">
        <w:rPr>
          <w:rFonts w:ascii="Bookman Old Style" w:hAnsi="Bookman Old Style" w:cs="Bookman Old Style"/>
          <w:color w:val="000000"/>
          <w:sz w:val="24"/>
          <w:szCs w:val="24"/>
        </w:rPr>
        <w:t xml:space="preserve"> relevant quality </w:t>
      </w:r>
      <w:r w:rsidR="00E33BFB" w:rsidRPr="001A467E">
        <w:rPr>
          <w:rFonts w:ascii="Bookman Old Style" w:hAnsi="Bookman Old Style" w:cs="Bookman Old Style"/>
          <w:color w:val="000000"/>
          <w:sz w:val="24"/>
          <w:szCs w:val="24"/>
        </w:rPr>
        <w:t xml:space="preserve">parameter and their values will </w:t>
      </w:r>
      <w:r w:rsidRPr="001A467E">
        <w:rPr>
          <w:rFonts w:ascii="Bookman Old Style" w:hAnsi="Bookman Old Style" w:cs="Bookman Old Style"/>
          <w:color w:val="000000"/>
          <w:sz w:val="24"/>
          <w:szCs w:val="24"/>
        </w:rPr>
        <w:t>have to be defined in the product speci</w:t>
      </w:r>
      <w:r w:rsidR="00E33BFB" w:rsidRPr="001A467E">
        <w:rPr>
          <w:rFonts w:ascii="Bookman Old Style" w:hAnsi="Bookman Old Style" w:cs="Bookman Old Style"/>
          <w:color w:val="000000"/>
          <w:sz w:val="24"/>
          <w:szCs w:val="24"/>
        </w:rPr>
        <w:t xml:space="preserve">fication </w:t>
      </w:r>
      <w:r w:rsidR="00647F43" w:rsidRPr="001A467E">
        <w:rPr>
          <w:rFonts w:ascii="Bookman Old Style" w:hAnsi="Bookman Old Style" w:cs="Bookman Old Style"/>
          <w:color w:val="000000"/>
          <w:sz w:val="24"/>
          <w:szCs w:val="24"/>
        </w:rPr>
        <w:t>provided</w:t>
      </w:r>
      <w:r w:rsidR="00E33BFB" w:rsidRPr="001A467E">
        <w:rPr>
          <w:rFonts w:ascii="Bookman Old Style" w:hAnsi="Bookman Old Style" w:cs="Bookman Old Style"/>
          <w:color w:val="000000"/>
          <w:sz w:val="24"/>
          <w:szCs w:val="24"/>
        </w:rPr>
        <w:t xml:space="preserve"> by the seller </w:t>
      </w:r>
      <w:r w:rsidRPr="001A467E">
        <w:rPr>
          <w:rFonts w:ascii="Bookman Old Style" w:hAnsi="Bookman Old Style" w:cs="Bookman Old Style"/>
          <w:color w:val="000000"/>
          <w:sz w:val="24"/>
          <w:szCs w:val="24"/>
        </w:rPr>
        <w:t>before the schedule</w:t>
      </w:r>
      <w:r w:rsidR="00AE2F70" w:rsidRPr="001A467E">
        <w:rPr>
          <w:rFonts w:ascii="Bookman Old Style" w:hAnsi="Bookman Old Style" w:cs="Bookman Old Style"/>
          <w:color w:val="000000"/>
          <w:sz w:val="24"/>
          <w:szCs w:val="24"/>
        </w:rPr>
        <w:t>d</w:t>
      </w:r>
      <w:r w:rsidRPr="001A467E">
        <w:rPr>
          <w:rFonts w:ascii="Bookman Old Style" w:hAnsi="Bookman Old Style" w:cs="Bookman Old Style"/>
          <w:color w:val="000000"/>
          <w:sz w:val="24"/>
          <w:szCs w:val="24"/>
        </w:rPr>
        <w:t xml:space="preserve"> auction. The sellers have </w:t>
      </w:r>
      <w:r w:rsidR="00E33BFB" w:rsidRPr="001A467E">
        <w:rPr>
          <w:rFonts w:ascii="Bookman Old Style" w:hAnsi="Bookman Old Style" w:cs="Bookman Old Style"/>
          <w:color w:val="000000"/>
          <w:sz w:val="24"/>
          <w:szCs w:val="24"/>
        </w:rPr>
        <w:t xml:space="preserve">to correctly specify or </w:t>
      </w:r>
      <w:r w:rsidRPr="001A467E">
        <w:rPr>
          <w:rFonts w:ascii="Bookman Old Style" w:hAnsi="Bookman Old Style" w:cs="Bookman Old Style"/>
          <w:color w:val="000000"/>
          <w:sz w:val="24"/>
          <w:szCs w:val="24"/>
        </w:rPr>
        <w:t>populate such quality parameters whil</w:t>
      </w:r>
      <w:r w:rsidR="00E33BFB" w:rsidRPr="001A467E">
        <w:rPr>
          <w:rFonts w:ascii="Bookman Old Style" w:hAnsi="Bookman Old Style" w:cs="Bookman Old Style"/>
          <w:color w:val="000000"/>
          <w:sz w:val="24"/>
          <w:szCs w:val="24"/>
        </w:rPr>
        <w:t xml:space="preserve">e initiating the auction in the </w:t>
      </w:r>
      <w:r w:rsidRPr="001A467E">
        <w:rPr>
          <w:rFonts w:ascii="Bookman Old Style" w:hAnsi="Bookman Old Style" w:cs="Bookman Old Style"/>
          <w:color w:val="000000"/>
          <w:sz w:val="24"/>
          <w:szCs w:val="24"/>
        </w:rPr>
        <w:t xml:space="preserve">NCDFI eMarket. </w:t>
      </w:r>
    </w:p>
    <w:p w:rsidR="00F22442" w:rsidRPr="001A467E" w:rsidRDefault="00F22442" w:rsidP="004C5157">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Delivery </w:t>
      </w:r>
    </w:p>
    <w:p w:rsidR="00F22442" w:rsidRPr="001A467E" w:rsidRDefault="00F22442" w:rsidP="001A467E">
      <w:pPr>
        <w:autoSpaceDE w:val="0"/>
        <w:autoSpaceDN w:val="0"/>
        <w:adjustRightInd w:val="0"/>
        <w:spacing w:after="0" w:line="360" w:lineRule="auto"/>
        <w:ind w:left="851" w:firstLine="12"/>
        <w:jc w:val="both"/>
        <w:rPr>
          <w:rFonts w:ascii="Bookman Old Style" w:hAnsi="Bookman Old Style" w:cs="Times New Roman"/>
          <w:sz w:val="24"/>
          <w:szCs w:val="24"/>
        </w:rPr>
      </w:pPr>
      <w:r w:rsidRPr="001A467E">
        <w:rPr>
          <w:rFonts w:ascii="Bookman Old Style" w:hAnsi="Bookman Old Style" w:cs="Bookman Old Style"/>
          <w:color w:val="000000"/>
          <w:sz w:val="24"/>
          <w:szCs w:val="24"/>
        </w:rPr>
        <w:t>For each auction a delivery mode, contra</w:t>
      </w:r>
      <w:r w:rsidR="00E33BFB" w:rsidRPr="001A467E">
        <w:rPr>
          <w:rFonts w:ascii="Bookman Old Style" w:hAnsi="Bookman Old Style" w:cs="Bookman Old Style"/>
          <w:color w:val="000000"/>
          <w:sz w:val="24"/>
          <w:szCs w:val="24"/>
        </w:rPr>
        <w:t xml:space="preserve">ct period date and location has </w:t>
      </w:r>
      <w:r w:rsidRPr="001A467E">
        <w:rPr>
          <w:rFonts w:ascii="Bookman Old Style" w:hAnsi="Bookman Old Style" w:cs="Bookman Old Style"/>
          <w:color w:val="000000"/>
          <w:sz w:val="24"/>
          <w:szCs w:val="24"/>
        </w:rPr>
        <w:t xml:space="preserve">to be specified while initiating the auction. Contract </w:t>
      </w:r>
      <w:r w:rsidR="00E33BFB" w:rsidRPr="001A467E">
        <w:rPr>
          <w:rFonts w:ascii="Bookman Old Style" w:hAnsi="Bookman Old Style" w:cs="Bookman Old Style"/>
          <w:color w:val="000000"/>
          <w:sz w:val="24"/>
          <w:szCs w:val="24"/>
        </w:rPr>
        <w:t xml:space="preserve">period date </w:t>
      </w:r>
      <w:r w:rsidRPr="001A467E">
        <w:rPr>
          <w:rFonts w:ascii="Bookman Old Style" w:hAnsi="Bookman Old Style" w:cs="Bookman Old Style"/>
          <w:color w:val="000000"/>
          <w:sz w:val="24"/>
          <w:szCs w:val="24"/>
        </w:rPr>
        <w:t>determines the lifting or delivery perio</w:t>
      </w:r>
      <w:r w:rsidR="00E33BFB" w:rsidRPr="001A467E">
        <w:rPr>
          <w:rFonts w:ascii="Bookman Old Style" w:hAnsi="Bookman Old Style" w:cs="Bookman Old Style"/>
          <w:color w:val="000000"/>
          <w:sz w:val="24"/>
          <w:szCs w:val="24"/>
        </w:rPr>
        <w:t xml:space="preserve">d based on pre-defined delivery </w:t>
      </w:r>
      <w:r w:rsidRPr="001A467E">
        <w:rPr>
          <w:rFonts w:ascii="Bookman Old Style" w:hAnsi="Bookman Old Style" w:cs="Bookman Old Style"/>
          <w:color w:val="000000"/>
          <w:sz w:val="24"/>
          <w:szCs w:val="24"/>
        </w:rPr>
        <w:t xml:space="preserve">time window for each delivery mode. </w:t>
      </w:r>
    </w:p>
    <w:p w:rsidR="00F22442" w:rsidRPr="001A467E" w:rsidRDefault="00F22442" w:rsidP="004C5157">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Base Price (BP) </w:t>
      </w:r>
    </w:p>
    <w:p w:rsidR="00F22442" w:rsidRPr="001A467E" w:rsidRDefault="00F22442" w:rsidP="001A467E">
      <w:pPr>
        <w:autoSpaceDE w:val="0"/>
        <w:autoSpaceDN w:val="0"/>
        <w:adjustRightInd w:val="0"/>
        <w:spacing w:after="0" w:line="360" w:lineRule="auto"/>
        <w:ind w:left="851" w:firstLine="12"/>
        <w:jc w:val="both"/>
        <w:rPr>
          <w:rFonts w:ascii="Bookman Old Style" w:hAnsi="Bookman Old Style" w:cs="Times New Roman"/>
          <w:sz w:val="24"/>
          <w:szCs w:val="24"/>
        </w:rPr>
      </w:pPr>
      <w:r w:rsidRPr="001A467E">
        <w:rPr>
          <w:rFonts w:ascii="Bookman Old Style" w:hAnsi="Bookman Old Style" w:cs="Bookman Old Style"/>
          <w:color w:val="000000"/>
          <w:sz w:val="24"/>
          <w:szCs w:val="24"/>
        </w:rPr>
        <w:t>Base Price is ex-</w:t>
      </w:r>
      <w:r w:rsidR="00082954">
        <w:rPr>
          <w:rFonts w:ascii="Bookman Old Style" w:hAnsi="Bookman Old Style" w:cs="Bookman Old Style"/>
          <w:color w:val="000000"/>
          <w:sz w:val="24"/>
          <w:szCs w:val="24"/>
        </w:rPr>
        <w:t>seed plant</w:t>
      </w:r>
      <w:r w:rsidRPr="001A467E">
        <w:rPr>
          <w:rFonts w:ascii="Bookman Old Style" w:hAnsi="Bookman Old Style" w:cs="Bookman Old Style"/>
          <w:color w:val="000000"/>
          <w:sz w:val="24"/>
          <w:szCs w:val="24"/>
        </w:rPr>
        <w:t xml:space="preserve"> price of product</w:t>
      </w:r>
      <w:r w:rsidR="00E33BFB" w:rsidRPr="001A467E">
        <w:rPr>
          <w:rFonts w:ascii="Bookman Old Style" w:hAnsi="Bookman Old Style" w:cs="Bookman Old Style"/>
          <w:color w:val="000000"/>
          <w:sz w:val="24"/>
          <w:szCs w:val="24"/>
        </w:rPr>
        <w:t>. This is the minimum ex</w:t>
      </w:r>
      <w:r w:rsidR="00AE2F70" w:rsidRPr="001A467E">
        <w:rPr>
          <w:rFonts w:ascii="Bookman Old Style" w:hAnsi="Bookman Old Style" w:cs="Bookman Old Style"/>
          <w:color w:val="000000"/>
          <w:sz w:val="24"/>
          <w:szCs w:val="24"/>
        </w:rPr>
        <w:t>-</w:t>
      </w:r>
      <w:r w:rsidR="00082954">
        <w:rPr>
          <w:rFonts w:ascii="Bookman Old Style" w:hAnsi="Bookman Old Style" w:cs="Bookman Old Style"/>
          <w:color w:val="000000"/>
          <w:sz w:val="24"/>
          <w:szCs w:val="24"/>
        </w:rPr>
        <w:t>seed plant</w:t>
      </w:r>
      <w:r w:rsidR="00082954" w:rsidRPr="001A467E">
        <w:rPr>
          <w:rFonts w:ascii="Bookman Old Style" w:hAnsi="Bookman Old Style" w:cs="Bookman Old Style"/>
          <w:color w:val="000000"/>
          <w:sz w:val="24"/>
          <w:szCs w:val="24"/>
        </w:rPr>
        <w:t xml:space="preserve"> </w:t>
      </w:r>
      <w:r w:rsidRPr="001A467E">
        <w:rPr>
          <w:rFonts w:ascii="Bookman Old Style" w:hAnsi="Bookman Old Style" w:cs="Bookman Old Style"/>
          <w:color w:val="000000"/>
          <w:sz w:val="24"/>
          <w:szCs w:val="24"/>
        </w:rPr>
        <w:t xml:space="preserve">price at which </w:t>
      </w:r>
      <w:r w:rsidR="00E33BFB" w:rsidRPr="001A467E">
        <w:rPr>
          <w:rFonts w:ascii="Bookman Old Style" w:hAnsi="Bookman Old Style" w:cs="Bookman Old Style"/>
          <w:color w:val="000000"/>
          <w:sz w:val="24"/>
          <w:szCs w:val="24"/>
        </w:rPr>
        <w:t xml:space="preserve">seller is willing to sell. This is the starting price at round 1 </w:t>
      </w:r>
      <w:r w:rsidRPr="001A467E">
        <w:rPr>
          <w:rFonts w:ascii="Bookman Old Style" w:hAnsi="Bookman Old Style" w:cs="Bookman Old Style"/>
          <w:color w:val="000000"/>
          <w:sz w:val="24"/>
          <w:szCs w:val="24"/>
        </w:rPr>
        <w:t>of auction. All the prices mentioned on the</w:t>
      </w:r>
      <w:r w:rsidR="00E33BFB" w:rsidRPr="001A467E">
        <w:rPr>
          <w:rFonts w:ascii="Bookman Old Style" w:hAnsi="Bookman Old Style" w:cs="Bookman Old Style"/>
          <w:color w:val="000000"/>
          <w:sz w:val="24"/>
          <w:szCs w:val="24"/>
        </w:rPr>
        <w:t xml:space="preserve"> portal are on ex</w:t>
      </w:r>
      <w:r w:rsidR="00AE2F70" w:rsidRPr="001A467E">
        <w:rPr>
          <w:rFonts w:ascii="Bookman Old Style" w:hAnsi="Bookman Old Style" w:cs="Bookman Old Style"/>
          <w:color w:val="000000"/>
          <w:sz w:val="24"/>
          <w:szCs w:val="24"/>
        </w:rPr>
        <w:t>-</w:t>
      </w:r>
      <w:r w:rsidR="00082954">
        <w:rPr>
          <w:rFonts w:ascii="Bookman Old Style" w:hAnsi="Bookman Old Style" w:cs="Bookman Old Style"/>
          <w:color w:val="000000"/>
          <w:sz w:val="24"/>
          <w:szCs w:val="24"/>
        </w:rPr>
        <w:t>seed plant</w:t>
      </w:r>
      <w:r w:rsidR="00E33BFB" w:rsidRPr="001A467E">
        <w:rPr>
          <w:rFonts w:ascii="Bookman Old Style" w:hAnsi="Bookman Old Style" w:cs="Bookman Old Style"/>
          <w:color w:val="000000"/>
          <w:sz w:val="24"/>
          <w:szCs w:val="24"/>
        </w:rPr>
        <w:t xml:space="preserve"> basis and exclusive of applicable taxes, transportation, insurance, </w:t>
      </w:r>
      <w:r w:rsidRPr="001A467E">
        <w:rPr>
          <w:rFonts w:ascii="Bookman Old Style" w:hAnsi="Bookman Old Style" w:cs="Bookman Old Style"/>
          <w:color w:val="000000"/>
          <w:sz w:val="24"/>
          <w:szCs w:val="24"/>
        </w:rPr>
        <w:t>etc.</w:t>
      </w:r>
      <w:r w:rsidR="00C00C04">
        <w:rPr>
          <w:rFonts w:ascii="Bookman Old Style" w:hAnsi="Bookman Old Style" w:cs="Bookman Old Style"/>
          <w:color w:val="000000"/>
          <w:sz w:val="24"/>
          <w:szCs w:val="24"/>
        </w:rPr>
        <w:t xml:space="preserve"> u</w:t>
      </w:r>
      <w:r w:rsidR="00AE2F70" w:rsidRPr="001A467E">
        <w:rPr>
          <w:rFonts w:ascii="Bookman Old Style" w:hAnsi="Bookman Old Style" w:cs="Bookman Old Style"/>
          <w:color w:val="000000"/>
          <w:sz w:val="24"/>
          <w:szCs w:val="24"/>
        </w:rPr>
        <w:t>nless specified otherwise.</w:t>
      </w:r>
    </w:p>
    <w:p w:rsidR="00F22442" w:rsidRPr="001A467E" w:rsidRDefault="00F22442" w:rsidP="004C5157">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Maximum Offered Quantity (MOQ) </w:t>
      </w:r>
    </w:p>
    <w:p w:rsidR="00F22442" w:rsidRPr="001A467E" w:rsidRDefault="00F22442" w:rsidP="001A467E">
      <w:pPr>
        <w:autoSpaceDE w:val="0"/>
        <w:autoSpaceDN w:val="0"/>
        <w:adjustRightInd w:val="0"/>
        <w:spacing w:after="0" w:line="360" w:lineRule="auto"/>
        <w:ind w:left="851"/>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This is the maximum quantity seller is willing to sell in the auction. </w:t>
      </w:r>
    </w:p>
    <w:p w:rsidR="00F22442" w:rsidRPr="001A467E" w:rsidRDefault="00F22442" w:rsidP="004C5157">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Minimum Match Quantity (MMQ) </w:t>
      </w:r>
    </w:p>
    <w:p w:rsidR="00F22442" w:rsidRPr="001A467E" w:rsidRDefault="00F22442" w:rsidP="00DC741A">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This is the minimum quantity that seller willing to sell in the auction. Seller will not sell if bid quantity is less than this. </w:t>
      </w:r>
    </w:p>
    <w:p w:rsidR="00F22442" w:rsidRPr="001A467E" w:rsidRDefault="00F22442" w:rsidP="004C5157">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Quantity Rule </w:t>
      </w:r>
    </w:p>
    <w:p w:rsidR="00F22442" w:rsidRPr="001A467E" w:rsidRDefault="00F22442" w:rsidP="00DC741A">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MOQ &gt;= MMQ always. If MMQ is zero, it is assumed to be =MOQ </w:t>
      </w:r>
    </w:p>
    <w:p w:rsidR="00F22442" w:rsidRPr="001A467E" w:rsidRDefault="00F22442" w:rsidP="004C5157">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Bidding Rounds </w:t>
      </w:r>
    </w:p>
    <w:p w:rsidR="00F22442" w:rsidRPr="001A467E" w:rsidRDefault="00F22442" w:rsidP="00DC741A">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Maximum </w:t>
      </w:r>
      <w:r w:rsidR="00AE2F70" w:rsidRPr="001A467E">
        <w:rPr>
          <w:rFonts w:ascii="Bookman Old Style" w:hAnsi="Bookman Old Style" w:cs="Bookman Old Style"/>
          <w:color w:val="000000"/>
          <w:sz w:val="24"/>
          <w:szCs w:val="24"/>
        </w:rPr>
        <w:t>numbers of bidding rounds are</w:t>
      </w:r>
      <w:r w:rsidR="00E33BFB" w:rsidRPr="001A467E">
        <w:rPr>
          <w:rFonts w:ascii="Bookman Old Style" w:hAnsi="Bookman Old Style" w:cs="Bookman Old Style"/>
          <w:color w:val="000000"/>
          <w:sz w:val="24"/>
          <w:szCs w:val="24"/>
        </w:rPr>
        <w:t xml:space="preserve"> pre-defined as </w:t>
      </w:r>
      <w:r w:rsidR="00082954">
        <w:rPr>
          <w:rFonts w:ascii="Bookman Old Style" w:hAnsi="Bookman Old Style" w:cs="Bookman Old Style"/>
          <w:color w:val="000000"/>
          <w:sz w:val="24"/>
          <w:szCs w:val="24"/>
        </w:rPr>
        <w:t>5</w:t>
      </w:r>
      <w:r w:rsidR="00E33BFB" w:rsidRPr="001A467E">
        <w:rPr>
          <w:rFonts w:ascii="Bookman Old Style" w:hAnsi="Bookman Old Style" w:cs="Bookman Old Style"/>
          <w:color w:val="000000"/>
          <w:sz w:val="24"/>
          <w:szCs w:val="24"/>
        </w:rPr>
        <w:t xml:space="preserve">. Bidding </w:t>
      </w:r>
      <w:r w:rsidRPr="001A467E">
        <w:rPr>
          <w:rFonts w:ascii="Bookman Old Style" w:hAnsi="Bookman Old Style" w:cs="Bookman Old Style"/>
          <w:color w:val="000000"/>
          <w:sz w:val="24"/>
          <w:szCs w:val="24"/>
        </w:rPr>
        <w:t>rounds will not exceed this number</w:t>
      </w:r>
      <w:r w:rsidR="00E33BFB" w:rsidRPr="001A467E">
        <w:rPr>
          <w:rFonts w:ascii="Bookman Old Style" w:hAnsi="Bookman Old Style" w:cs="Bookman Old Style"/>
          <w:color w:val="000000"/>
          <w:sz w:val="24"/>
          <w:szCs w:val="24"/>
        </w:rPr>
        <w:t xml:space="preserve"> under any circumstances. First </w:t>
      </w:r>
      <w:r w:rsidRPr="001A467E">
        <w:rPr>
          <w:rFonts w:ascii="Bookman Old Style" w:hAnsi="Bookman Old Style" w:cs="Bookman Old Style"/>
          <w:color w:val="000000"/>
          <w:sz w:val="24"/>
          <w:szCs w:val="24"/>
        </w:rPr>
        <w:t xml:space="preserve">bidding round is pre-configured as </w:t>
      </w:r>
      <w:r w:rsidR="00647F43" w:rsidRPr="001A467E">
        <w:rPr>
          <w:rFonts w:ascii="Bookman Old Style" w:hAnsi="Bookman Old Style" w:cs="Bookman Old Style"/>
          <w:color w:val="000000"/>
          <w:sz w:val="24"/>
          <w:szCs w:val="24"/>
        </w:rPr>
        <w:t>30</w:t>
      </w:r>
      <w:r w:rsidR="00917BCE" w:rsidRPr="001A467E">
        <w:rPr>
          <w:rFonts w:ascii="Bookman Old Style" w:hAnsi="Bookman Old Style" w:cs="Bookman Old Style"/>
          <w:color w:val="000000"/>
          <w:sz w:val="24"/>
          <w:szCs w:val="24"/>
        </w:rPr>
        <w:t xml:space="preserve"> minutes </w:t>
      </w:r>
      <w:r w:rsidR="00E33BFB" w:rsidRPr="001A467E">
        <w:rPr>
          <w:rFonts w:ascii="Bookman Old Style" w:hAnsi="Bookman Old Style" w:cs="Bookman Old Style"/>
          <w:color w:val="000000"/>
          <w:sz w:val="24"/>
          <w:szCs w:val="24"/>
        </w:rPr>
        <w:t xml:space="preserve">while all subsequent </w:t>
      </w:r>
      <w:r w:rsidRPr="001A467E">
        <w:rPr>
          <w:rFonts w:ascii="Bookman Old Style" w:hAnsi="Bookman Old Style" w:cs="Bookman Old Style"/>
          <w:color w:val="000000"/>
          <w:sz w:val="24"/>
          <w:szCs w:val="24"/>
        </w:rPr>
        <w:lastRenderedPageBreak/>
        <w:t xml:space="preserve">rounds are pre-configured as 15 </w:t>
      </w:r>
      <w:r w:rsidR="00E33BFB" w:rsidRPr="001A467E">
        <w:rPr>
          <w:rFonts w:ascii="Bookman Old Style" w:hAnsi="Bookman Old Style" w:cs="Bookman Old Style"/>
          <w:color w:val="000000"/>
          <w:sz w:val="24"/>
          <w:szCs w:val="24"/>
        </w:rPr>
        <w:t xml:space="preserve">minutes and time period between </w:t>
      </w:r>
      <w:r w:rsidRPr="001A467E">
        <w:rPr>
          <w:rFonts w:ascii="Bookman Old Style" w:hAnsi="Bookman Old Style" w:cs="Bookman Old Style"/>
          <w:color w:val="000000"/>
          <w:sz w:val="24"/>
          <w:szCs w:val="24"/>
        </w:rPr>
        <w:t xml:space="preserve">rounds is 5 minutes. This is applicable across all auctions. </w:t>
      </w:r>
    </w:p>
    <w:p w:rsidR="00F22442" w:rsidRPr="001A467E" w:rsidRDefault="00F22442" w:rsidP="004C5157">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Price Increments </w:t>
      </w:r>
    </w:p>
    <w:p w:rsidR="00F22442" w:rsidRPr="001A467E" w:rsidRDefault="00F22442" w:rsidP="00DC741A">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A minimum price increment (1 price ti</w:t>
      </w:r>
      <w:r w:rsidR="00E33BFB" w:rsidRPr="001A467E">
        <w:rPr>
          <w:rFonts w:ascii="Bookman Old Style" w:hAnsi="Bookman Old Style" w:cs="Bookman Old Style"/>
          <w:color w:val="000000"/>
          <w:sz w:val="24"/>
          <w:szCs w:val="24"/>
        </w:rPr>
        <w:t>ck) and Demand/Supply Ratio</w:t>
      </w:r>
      <w:r w:rsidR="00AE2F70" w:rsidRPr="001A467E">
        <w:rPr>
          <w:rFonts w:ascii="Bookman Old Style" w:hAnsi="Bookman Old Style" w:cs="Bookman Old Style"/>
          <w:color w:val="000000"/>
          <w:sz w:val="24"/>
          <w:szCs w:val="24"/>
        </w:rPr>
        <w:t xml:space="preserve"> </w:t>
      </w:r>
      <w:r w:rsidR="00E33BFB" w:rsidRPr="001A467E">
        <w:rPr>
          <w:rFonts w:ascii="Bookman Old Style" w:hAnsi="Bookman Old Style" w:cs="Bookman Old Style"/>
          <w:color w:val="000000"/>
          <w:sz w:val="24"/>
          <w:szCs w:val="24"/>
        </w:rPr>
        <w:t xml:space="preserve">Tick Size Matrix are defined </w:t>
      </w:r>
      <w:r w:rsidRPr="001A467E">
        <w:rPr>
          <w:rFonts w:ascii="Bookman Old Style" w:hAnsi="Bookman Old Style" w:cs="Bookman Old Style"/>
          <w:color w:val="000000"/>
          <w:sz w:val="24"/>
          <w:szCs w:val="24"/>
        </w:rPr>
        <w:t xml:space="preserve">in the </w:t>
      </w:r>
      <w:r w:rsidR="00C00C04">
        <w:rPr>
          <w:rFonts w:ascii="Bookman Old Style" w:hAnsi="Bookman Old Style" w:cs="Bookman Old Style"/>
          <w:color w:val="000000"/>
          <w:sz w:val="24"/>
          <w:szCs w:val="24"/>
        </w:rPr>
        <w:t>product</w:t>
      </w:r>
      <w:r w:rsidR="00E33BFB" w:rsidRPr="001A467E">
        <w:rPr>
          <w:rFonts w:ascii="Bookman Old Style" w:hAnsi="Bookman Old Style" w:cs="Bookman Old Style"/>
          <w:color w:val="000000"/>
          <w:sz w:val="24"/>
          <w:szCs w:val="24"/>
        </w:rPr>
        <w:t xml:space="preserve"> wise contract. Between </w:t>
      </w:r>
      <w:r w:rsidRPr="001A467E">
        <w:rPr>
          <w:rFonts w:ascii="Bookman Old Style" w:hAnsi="Bookman Old Style" w:cs="Bookman Old Style"/>
          <w:color w:val="000000"/>
          <w:sz w:val="24"/>
          <w:szCs w:val="24"/>
        </w:rPr>
        <w:t>two rounds, price may go up by 1 to 5 pr</w:t>
      </w:r>
      <w:r w:rsidR="00E33BFB" w:rsidRPr="001A467E">
        <w:rPr>
          <w:rFonts w:ascii="Bookman Old Style" w:hAnsi="Bookman Old Style" w:cs="Bookman Old Style"/>
          <w:color w:val="000000"/>
          <w:sz w:val="24"/>
          <w:szCs w:val="24"/>
        </w:rPr>
        <w:t xml:space="preserve">ice ticks. If the demand-supply </w:t>
      </w:r>
      <w:r w:rsidRPr="001A467E">
        <w:rPr>
          <w:rFonts w:ascii="Bookman Old Style" w:hAnsi="Bookman Old Style" w:cs="Bookman Old Style"/>
          <w:color w:val="000000"/>
          <w:sz w:val="24"/>
          <w:szCs w:val="24"/>
        </w:rPr>
        <w:t>ratio is more than X5 then 5 ticks is t</w:t>
      </w:r>
      <w:r w:rsidR="00E33BFB" w:rsidRPr="001A467E">
        <w:rPr>
          <w:rFonts w:ascii="Bookman Old Style" w:hAnsi="Bookman Old Style" w:cs="Bookman Old Style"/>
          <w:color w:val="000000"/>
          <w:sz w:val="24"/>
          <w:szCs w:val="24"/>
        </w:rPr>
        <w:t xml:space="preserve">he price increment, if ratio is </w:t>
      </w:r>
      <w:r w:rsidRPr="001A467E">
        <w:rPr>
          <w:rFonts w:ascii="Bookman Old Style" w:hAnsi="Bookman Old Style" w:cs="Bookman Old Style"/>
          <w:color w:val="000000"/>
          <w:sz w:val="24"/>
          <w:szCs w:val="24"/>
        </w:rPr>
        <w:t>between X4 and X5 then 4 ticks is the</w:t>
      </w:r>
      <w:r w:rsidR="00E33BFB" w:rsidRPr="001A467E">
        <w:rPr>
          <w:rFonts w:ascii="Bookman Old Style" w:hAnsi="Bookman Old Style" w:cs="Bookman Old Style"/>
          <w:color w:val="000000"/>
          <w:sz w:val="24"/>
          <w:szCs w:val="24"/>
        </w:rPr>
        <w:t xml:space="preserve"> price increment and so on till </w:t>
      </w:r>
      <w:r w:rsidRPr="001A467E">
        <w:rPr>
          <w:rFonts w:ascii="Bookman Old Style" w:hAnsi="Bookman Old Style" w:cs="Bookman Old Style"/>
          <w:color w:val="000000"/>
          <w:sz w:val="24"/>
          <w:szCs w:val="24"/>
        </w:rPr>
        <w:t>ratio is less than X2, when increment</w:t>
      </w:r>
      <w:r w:rsidR="00E33BFB" w:rsidRPr="001A467E">
        <w:rPr>
          <w:rFonts w:ascii="Bookman Old Style" w:hAnsi="Bookman Old Style" w:cs="Bookman Old Style"/>
          <w:color w:val="000000"/>
          <w:sz w:val="24"/>
          <w:szCs w:val="24"/>
        </w:rPr>
        <w:t xml:space="preserve"> is one tick. X2, X3, X4 and X5 </w:t>
      </w:r>
      <w:r w:rsidRPr="001A467E">
        <w:rPr>
          <w:rFonts w:ascii="Bookman Old Style" w:hAnsi="Bookman Old Style" w:cs="Bookman Old Style"/>
          <w:color w:val="000000"/>
          <w:sz w:val="24"/>
          <w:szCs w:val="24"/>
        </w:rPr>
        <w:t xml:space="preserve">values are pre-configured and are applicable for all auctions. </w:t>
      </w:r>
    </w:p>
    <w:p w:rsidR="00F22442" w:rsidRPr="001A467E" w:rsidRDefault="00F22442" w:rsidP="004C5157">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Lot Size </w:t>
      </w:r>
    </w:p>
    <w:p w:rsidR="00F22442" w:rsidRPr="001A467E" w:rsidRDefault="00F22442" w:rsidP="00DC741A">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valid lot size(s) are defined for each </w:t>
      </w:r>
      <w:r w:rsidR="00C00C04">
        <w:rPr>
          <w:rFonts w:ascii="Bookman Old Style" w:hAnsi="Bookman Old Style" w:cs="Bookman Old Style"/>
          <w:color w:val="000000"/>
          <w:sz w:val="24"/>
          <w:szCs w:val="24"/>
        </w:rPr>
        <w:t>product</w:t>
      </w:r>
      <w:r w:rsidR="00E33BFB" w:rsidRPr="001A467E">
        <w:rPr>
          <w:rFonts w:ascii="Bookman Old Style" w:hAnsi="Bookman Old Style" w:cs="Bookman Old Style"/>
          <w:color w:val="000000"/>
          <w:sz w:val="24"/>
          <w:szCs w:val="24"/>
        </w:rPr>
        <w:t xml:space="preserve"> in the</w:t>
      </w:r>
      <w:r w:rsidRPr="001A467E">
        <w:rPr>
          <w:rFonts w:ascii="Bookman Old Style" w:hAnsi="Bookman Old Style" w:cs="Bookman Old Style"/>
          <w:color w:val="000000"/>
          <w:sz w:val="24"/>
          <w:szCs w:val="24"/>
        </w:rPr>
        <w:t xml:space="preserve"> contract. The </w:t>
      </w:r>
      <w:r w:rsidR="00745869">
        <w:rPr>
          <w:rFonts w:ascii="Bookman Old Style" w:hAnsi="Bookman Old Style" w:cs="Bookman Old Style"/>
          <w:color w:val="000000"/>
          <w:sz w:val="24"/>
          <w:szCs w:val="24"/>
        </w:rPr>
        <w:t xml:space="preserve">bid </w:t>
      </w:r>
      <w:r w:rsidRPr="001A467E">
        <w:rPr>
          <w:rFonts w:ascii="Bookman Old Style" w:hAnsi="Bookman Old Style" w:cs="Bookman Old Style"/>
          <w:color w:val="000000"/>
          <w:sz w:val="24"/>
          <w:szCs w:val="24"/>
        </w:rPr>
        <w:t>qua</w:t>
      </w:r>
      <w:r w:rsidR="00E33BFB" w:rsidRPr="001A467E">
        <w:rPr>
          <w:rFonts w:ascii="Bookman Old Style" w:hAnsi="Bookman Old Style" w:cs="Bookman Old Style"/>
          <w:color w:val="000000"/>
          <w:sz w:val="24"/>
          <w:szCs w:val="24"/>
        </w:rPr>
        <w:t xml:space="preserve">ntity has to be in multiples of </w:t>
      </w:r>
      <w:r w:rsidRPr="001A467E">
        <w:rPr>
          <w:rFonts w:ascii="Bookman Old Style" w:hAnsi="Bookman Old Style" w:cs="Bookman Old Style"/>
          <w:color w:val="000000"/>
          <w:sz w:val="24"/>
          <w:szCs w:val="24"/>
        </w:rPr>
        <w:t xml:space="preserve">lot sizes. The bidder will select lot size </w:t>
      </w:r>
      <w:r w:rsidR="00E33BFB" w:rsidRPr="001A467E">
        <w:rPr>
          <w:rFonts w:ascii="Bookman Old Style" w:hAnsi="Bookman Old Style" w:cs="Bookman Old Style"/>
          <w:color w:val="000000"/>
          <w:sz w:val="24"/>
          <w:szCs w:val="24"/>
        </w:rPr>
        <w:t xml:space="preserve">at the time of bidding. The bid </w:t>
      </w:r>
      <w:r w:rsidRPr="001A467E">
        <w:rPr>
          <w:rFonts w:ascii="Bookman Old Style" w:hAnsi="Bookman Old Style" w:cs="Bookman Old Style"/>
          <w:color w:val="000000"/>
          <w:sz w:val="24"/>
          <w:szCs w:val="24"/>
        </w:rPr>
        <w:t xml:space="preserve">quantity and matched quantity of the </w:t>
      </w:r>
      <w:r w:rsidR="00E33BFB" w:rsidRPr="001A467E">
        <w:rPr>
          <w:rFonts w:ascii="Bookman Old Style" w:hAnsi="Bookman Old Style" w:cs="Bookman Old Style"/>
          <w:color w:val="000000"/>
          <w:sz w:val="24"/>
          <w:szCs w:val="24"/>
        </w:rPr>
        <w:t xml:space="preserve">bidder would be in multiples of </w:t>
      </w:r>
      <w:r w:rsidRPr="001A467E">
        <w:rPr>
          <w:rFonts w:ascii="Bookman Old Style" w:hAnsi="Bookman Old Style" w:cs="Bookman Old Style"/>
          <w:color w:val="000000"/>
          <w:sz w:val="24"/>
          <w:szCs w:val="24"/>
        </w:rPr>
        <w:t>lot size selected. There can be unsold quant</w:t>
      </w:r>
      <w:r w:rsidR="00E33BFB" w:rsidRPr="001A467E">
        <w:rPr>
          <w:rFonts w:ascii="Bookman Old Style" w:hAnsi="Bookman Old Style" w:cs="Bookman Old Style"/>
          <w:color w:val="000000"/>
          <w:sz w:val="24"/>
          <w:szCs w:val="24"/>
        </w:rPr>
        <w:t xml:space="preserve">ity if the bidder’s lot size is </w:t>
      </w:r>
      <w:r w:rsidRPr="001A467E">
        <w:rPr>
          <w:rFonts w:ascii="Bookman Old Style" w:hAnsi="Bookman Old Style" w:cs="Bookman Old Style"/>
          <w:color w:val="000000"/>
          <w:sz w:val="24"/>
          <w:szCs w:val="24"/>
        </w:rPr>
        <w:t>not in multiples of the MOQ. For ex</w:t>
      </w:r>
      <w:r w:rsidR="00E33BFB" w:rsidRPr="001A467E">
        <w:rPr>
          <w:rFonts w:ascii="Bookman Old Style" w:hAnsi="Bookman Old Style" w:cs="Bookman Old Style"/>
          <w:color w:val="000000"/>
          <w:sz w:val="24"/>
          <w:szCs w:val="24"/>
        </w:rPr>
        <w:t xml:space="preserve">ample, MOQ is 30 and bidder has </w:t>
      </w:r>
      <w:r w:rsidRPr="001A467E">
        <w:rPr>
          <w:rFonts w:ascii="Bookman Old Style" w:hAnsi="Bookman Old Style" w:cs="Bookman Old Style"/>
          <w:color w:val="000000"/>
          <w:sz w:val="24"/>
          <w:szCs w:val="24"/>
        </w:rPr>
        <w:t>selected the lot size of 7 and bids for qu</w:t>
      </w:r>
      <w:r w:rsidR="00E33BFB" w:rsidRPr="001A467E">
        <w:rPr>
          <w:rFonts w:ascii="Bookman Old Style" w:hAnsi="Bookman Old Style" w:cs="Bookman Old Style"/>
          <w:color w:val="000000"/>
          <w:sz w:val="24"/>
          <w:szCs w:val="24"/>
        </w:rPr>
        <w:t xml:space="preserve">antity 28. In the last round if </w:t>
      </w:r>
      <w:r w:rsidRPr="001A467E">
        <w:rPr>
          <w:rFonts w:ascii="Bookman Old Style" w:hAnsi="Bookman Old Style" w:cs="Bookman Old Style"/>
          <w:color w:val="000000"/>
          <w:sz w:val="24"/>
          <w:szCs w:val="24"/>
        </w:rPr>
        <w:t>balance quantity left is 25 then the bidder will</w:t>
      </w:r>
      <w:r w:rsidR="00E33BFB" w:rsidRPr="001A467E">
        <w:rPr>
          <w:rFonts w:ascii="Bookman Old Style" w:hAnsi="Bookman Old Style" w:cs="Bookman Old Style"/>
          <w:color w:val="000000"/>
          <w:sz w:val="24"/>
          <w:szCs w:val="24"/>
        </w:rPr>
        <w:t xml:space="preserve"> be allotted quantity 21. </w:t>
      </w:r>
      <w:r w:rsidRPr="001A467E">
        <w:rPr>
          <w:rFonts w:ascii="Bookman Old Style" w:hAnsi="Bookman Old Style" w:cs="Bookman Old Style"/>
          <w:color w:val="000000"/>
          <w:sz w:val="24"/>
          <w:szCs w:val="24"/>
        </w:rPr>
        <w:t>If no other bidder has entered bid with</w:t>
      </w:r>
      <w:r w:rsidR="00E33BFB" w:rsidRPr="001A467E">
        <w:rPr>
          <w:rFonts w:ascii="Bookman Old Style" w:hAnsi="Bookman Old Style" w:cs="Bookman Old Style"/>
          <w:color w:val="000000"/>
          <w:sz w:val="24"/>
          <w:szCs w:val="24"/>
        </w:rPr>
        <w:t xml:space="preserve"> lot size of 1 then the balance </w:t>
      </w:r>
      <w:r w:rsidRPr="001A467E">
        <w:rPr>
          <w:rFonts w:ascii="Bookman Old Style" w:hAnsi="Bookman Old Style" w:cs="Bookman Old Style"/>
          <w:color w:val="000000"/>
          <w:sz w:val="24"/>
          <w:szCs w:val="24"/>
        </w:rPr>
        <w:t xml:space="preserve">quantity 4 will be unsold. </w:t>
      </w:r>
    </w:p>
    <w:p w:rsidR="00F22442" w:rsidRPr="001A467E" w:rsidRDefault="00F22442" w:rsidP="004C5157">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Clearing Price </w:t>
      </w:r>
    </w:p>
    <w:p w:rsidR="00F22442" w:rsidRPr="001A467E" w:rsidRDefault="00F22442" w:rsidP="00DC741A">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This is the price at which all trades</w:t>
      </w:r>
      <w:r w:rsidR="00E33BFB" w:rsidRPr="001A467E">
        <w:rPr>
          <w:rFonts w:ascii="Bookman Old Style" w:hAnsi="Bookman Old Style" w:cs="Bookman Old Style"/>
          <w:color w:val="000000"/>
          <w:sz w:val="24"/>
          <w:szCs w:val="24"/>
        </w:rPr>
        <w:t xml:space="preserve"> are matched. There is a single </w:t>
      </w:r>
      <w:r w:rsidRPr="001A467E">
        <w:rPr>
          <w:rFonts w:ascii="Bookman Old Style" w:hAnsi="Bookman Old Style" w:cs="Bookman Old Style"/>
          <w:color w:val="000000"/>
          <w:sz w:val="24"/>
          <w:szCs w:val="24"/>
        </w:rPr>
        <w:t>clearing price for trades in an auction. T</w:t>
      </w:r>
      <w:r w:rsidR="00E33BFB" w:rsidRPr="001A467E">
        <w:rPr>
          <w:rFonts w:ascii="Bookman Old Style" w:hAnsi="Bookman Old Style" w:cs="Bookman Old Style"/>
          <w:color w:val="000000"/>
          <w:sz w:val="24"/>
          <w:szCs w:val="24"/>
        </w:rPr>
        <w:t xml:space="preserve">his is discovered at the end of </w:t>
      </w:r>
      <w:r w:rsidRPr="001A467E">
        <w:rPr>
          <w:rFonts w:ascii="Bookman Old Style" w:hAnsi="Bookman Old Style" w:cs="Bookman Old Style"/>
          <w:color w:val="000000"/>
          <w:sz w:val="24"/>
          <w:szCs w:val="24"/>
        </w:rPr>
        <w:t xml:space="preserve">the auction. </w:t>
      </w:r>
    </w:p>
    <w:p w:rsidR="00F22442" w:rsidRPr="001A467E" w:rsidRDefault="00F22442" w:rsidP="004C5157">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Clearing Quantity </w:t>
      </w:r>
    </w:p>
    <w:p w:rsidR="00F22442" w:rsidRPr="001A467E" w:rsidRDefault="00F22442" w:rsidP="00DC741A">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Clearing quantity is the traded quant</w:t>
      </w:r>
      <w:r w:rsidR="00E33BFB" w:rsidRPr="001A467E">
        <w:rPr>
          <w:rFonts w:ascii="Bookman Old Style" w:hAnsi="Bookman Old Style" w:cs="Bookman Old Style"/>
          <w:color w:val="000000"/>
          <w:sz w:val="24"/>
          <w:szCs w:val="24"/>
        </w:rPr>
        <w:t xml:space="preserve">ity for matched trades. This is </w:t>
      </w:r>
      <w:r w:rsidRPr="001A467E">
        <w:rPr>
          <w:rFonts w:ascii="Bookman Old Style" w:hAnsi="Bookman Old Style" w:cs="Bookman Old Style"/>
          <w:color w:val="000000"/>
          <w:sz w:val="24"/>
          <w:szCs w:val="24"/>
        </w:rPr>
        <w:t xml:space="preserve">discovered at the end of auctions. </w:t>
      </w:r>
    </w:p>
    <w:p w:rsidR="00F22442" w:rsidRPr="001A467E" w:rsidRDefault="00F22442" w:rsidP="00C07493">
      <w:pPr>
        <w:pStyle w:val="Heading2"/>
        <w:numPr>
          <w:ilvl w:val="1"/>
          <w:numId w:val="2"/>
        </w:numPr>
        <w:spacing w:before="120" w:line="360" w:lineRule="auto"/>
        <w:ind w:left="900" w:hanging="900"/>
        <w:rPr>
          <w:rFonts w:ascii="Bookman Old Style" w:hAnsi="Bookman Old Style" w:cs="Times New Roman"/>
        </w:rPr>
      </w:pPr>
      <w:r w:rsidRPr="001A467E">
        <w:rPr>
          <w:rFonts w:ascii="Bookman Old Style" w:hAnsi="Bookman Old Style"/>
        </w:rPr>
        <w:t xml:space="preserve">Clearing price and quantity </w:t>
      </w:r>
    </w:p>
    <w:p w:rsidR="00F22442" w:rsidRPr="001A467E" w:rsidRDefault="00F22442" w:rsidP="00537BE6">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clearing price and quantity is </w:t>
      </w:r>
      <w:r w:rsidR="00E33BFB" w:rsidRPr="001A467E">
        <w:rPr>
          <w:rFonts w:ascii="Bookman Old Style" w:hAnsi="Bookman Old Style" w:cs="Bookman Old Style"/>
          <w:color w:val="000000"/>
          <w:sz w:val="24"/>
          <w:szCs w:val="24"/>
        </w:rPr>
        <w:t xml:space="preserve">determined dynamically based on </w:t>
      </w:r>
      <w:r w:rsidRPr="001A467E">
        <w:rPr>
          <w:rFonts w:ascii="Bookman Old Style" w:hAnsi="Bookman Old Style" w:cs="Bookman Old Style"/>
          <w:color w:val="000000"/>
          <w:sz w:val="24"/>
          <w:szCs w:val="24"/>
        </w:rPr>
        <w:t xml:space="preserve">demand in each round. There are </w:t>
      </w:r>
      <w:r w:rsidR="00E33BFB" w:rsidRPr="001A467E">
        <w:rPr>
          <w:rFonts w:ascii="Bookman Old Style" w:hAnsi="Bookman Old Style" w:cs="Bookman Old Style"/>
          <w:color w:val="000000"/>
          <w:sz w:val="24"/>
          <w:szCs w:val="24"/>
        </w:rPr>
        <w:t xml:space="preserve">various scenarios possible when </w:t>
      </w:r>
      <w:r w:rsidRPr="001A467E">
        <w:rPr>
          <w:rFonts w:ascii="Bookman Old Style" w:hAnsi="Bookman Old Style" w:cs="Bookman Old Style"/>
          <w:color w:val="000000"/>
          <w:sz w:val="24"/>
          <w:szCs w:val="24"/>
        </w:rPr>
        <w:t xml:space="preserve">applying rules to determine clearing price and clearing quantity. </w:t>
      </w:r>
    </w:p>
    <w:p w:rsidR="00F22442" w:rsidRPr="001A467E" w:rsidRDefault="00F22442" w:rsidP="00C07493">
      <w:pPr>
        <w:pStyle w:val="Heading2"/>
        <w:numPr>
          <w:ilvl w:val="2"/>
          <w:numId w:val="2"/>
        </w:numPr>
        <w:spacing w:before="120" w:line="360" w:lineRule="auto"/>
        <w:ind w:left="900" w:hanging="900"/>
        <w:rPr>
          <w:rFonts w:ascii="Bookman Old Style" w:hAnsi="Bookman Old Style" w:cs="Times New Roman"/>
        </w:rPr>
      </w:pPr>
      <w:r w:rsidRPr="001A467E">
        <w:rPr>
          <w:rFonts w:ascii="Bookman Old Style" w:hAnsi="Bookman Old Style"/>
        </w:rPr>
        <w:lastRenderedPageBreak/>
        <w:t xml:space="preserve">Failed Auction </w:t>
      </w:r>
    </w:p>
    <w:p w:rsidR="00F22442" w:rsidRPr="001A467E" w:rsidRDefault="00F22442" w:rsidP="001A467E">
      <w:pPr>
        <w:autoSpaceDE w:val="0"/>
        <w:autoSpaceDN w:val="0"/>
        <w:adjustRightInd w:val="0"/>
        <w:spacing w:after="0" w:line="360" w:lineRule="auto"/>
        <w:ind w:left="851" w:firstLine="12"/>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If the demand i.e. total bid quantity in round 1 is less </w:t>
      </w:r>
      <w:r w:rsidR="00E33BFB" w:rsidRPr="001A467E">
        <w:rPr>
          <w:rFonts w:ascii="Bookman Old Style" w:hAnsi="Bookman Old Style" w:cs="Bookman Old Style"/>
          <w:color w:val="000000"/>
          <w:sz w:val="24"/>
          <w:szCs w:val="24"/>
        </w:rPr>
        <w:t xml:space="preserve">than MMQ, then </w:t>
      </w:r>
      <w:r w:rsidRPr="001A467E">
        <w:rPr>
          <w:rFonts w:ascii="Bookman Old Style" w:hAnsi="Bookman Old Style" w:cs="Bookman Old Style"/>
          <w:color w:val="000000"/>
          <w:sz w:val="24"/>
          <w:szCs w:val="24"/>
        </w:rPr>
        <w:t xml:space="preserve">both clearing price and clearing quantity is zero and auction has failed. </w:t>
      </w:r>
    </w:p>
    <w:p w:rsidR="00F22442" w:rsidRPr="001A467E" w:rsidRDefault="00F22442" w:rsidP="00DB3F71">
      <w:pPr>
        <w:pStyle w:val="Heading2"/>
        <w:numPr>
          <w:ilvl w:val="2"/>
          <w:numId w:val="2"/>
        </w:numPr>
        <w:spacing w:before="0" w:line="360" w:lineRule="auto"/>
        <w:ind w:left="900" w:hanging="900"/>
        <w:rPr>
          <w:rFonts w:ascii="Bookman Old Style" w:hAnsi="Bookman Old Style" w:cs="Times New Roman"/>
          <w:color w:val="auto"/>
        </w:rPr>
      </w:pPr>
      <w:r w:rsidRPr="001A467E">
        <w:rPr>
          <w:rFonts w:ascii="Bookman Old Style" w:hAnsi="Bookman Old Style"/>
        </w:rPr>
        <w:t>Demand between MMQ and MOQ</w:t>
      </w:r>
    </w:p>
    <w:p w:rsidR="00082954" w:rsidRPr="001A467E" w:rsidRDefault="00F22442" w:rsidP="00537BE6">
      <w:pPr>
        <w:autoSpaceDE w:val="0"/>
        <w:autoSpaceDN w:val="0"/>
        <w:adjustRightInd w:val="0"/>
        <w:spacing w:after="0" w:line="360" w:lineRule="auto"/>
        <w:ind w:left="900" w:firstLine="12"/>
        <w:jc w:val="both"/>
        <w:rPr>
          <w:rFonts w:ascii="Bookman Old Style" w:hAnsi="Bookman Old Style" w:cs="Bookman Old Style"/>
          <w:color w:val="000000"/>
          <w:sz w:val="24"/>
          <w:szCs w:val="24"/>
        </w:rPr>
      </w:pPr>
      <w:r w:rsidRPr="001A467E">
        <w:rPr>
          <w:rFonts w:ascii="Bookman Old Style" w:hAnsi="Bookman Old Style" w:cs="Bookman Old Style"/>
          <w:color w:val="000000"/>
          <w:sz w:val="24"/>
          <w:szCs w:val="24"/>
        </w:rPr>
        <w:t xml:space="preserve">If the demand is less than MOQ </w:t>
      </w:r>
      <w:r w:rsidR="002C30BF" w:rsidRPr="001A467E">
        <w:rPr>
          <w:rFonts w:ascii="Bookman Old Style" w:hAnsi="Bookman Old Style" w:cs="Bookman Old Style"/>
          <w:color w:val="000000"/>
          <w:sz w:val="24"/>
          <w:szCs w:val="24"/>
        </w:rPr>
        <w:t>but greater than MMQ</w:t>
      </w:r>
      <w:r w:rsidRPr="001A467E">
        <w:rPr>
          <w:rFonts w:ascii="Bookman Old Style" w:hAnsi="Bookman Old Style" w:cs="Bookman Old Style"/>
          <w:color w:val="000000"/>
          <w:sz w:val="24"/>
          <w:szCs w:val="24"/>
        </w:rPr>
        <w:t xml:space="preserve">, then clearing price </w:t>
      </w:r>
      <w:r w:rsidR="002C30BF" w:rsidRPr="001A467E">
        <w:rPr>
          <w:rFonts w:ascii="Bookman Old Style" w:hAnsi="Bookman Old Style" w:cs="Bookman Old Style"/>
          <w:color w:val="000000"/>
          <w:sz w:val="24"/>
          <w:szCs w:val="24"/>
        </w:rPr>
        <w:t>and</w:t>
      </w:r>
      <w:r w:rsidRPr="001A467E">
        <w:rPr>
          <w:rFonts w:ascii="Bookman Old Style" w:hAnsi="Bookman Old Style" w:cs="Bookman Old Style"/>
          <w:color w:val="000000"/>
          <w:sz w:val="24"/>
          <w:szCs w:val="24"/>
        </w:rPr>
        <w:t xml:space="preserve"> quantity is the demand quantity</w:t>
      </w:r>
      <w:r w:rsidR="006021AC" w:rsidRPr="001A467E">
        <w:rPr>
          <w:rFonts w:ascii="Bookman Old Style" w:hAnsi="Bookman Old Style" w:cs="Bookman Old Style"/>
          <w:color w:val="000000"/>
          <w:sz w:val="24"/>
          <w:szCs w:val="24"/>
        </w:rPr>
        <w:t xml:space="preserve"> in the round</w:t>
      </w:r>
      <w:r w:rsidRPr="001A467E">
        <w:rPr>
          <w:rFonts w:ascii="Bookman Old Style" w:hAnsi="Bookman Old Style" w:cs="Bookman Old Style"/>
          <w:color w:val="000000"/>
          <w:sz w:val="24"/>
          <w:szCs w:val="24"/>
        </w:rPr>
        <w:t xml:space="preserve">. </w:t>
      </w:r>
    </w:p>
    <w:p w:rsidR="00F22442" w:rsidRPr="001A467E" w:rsidRDefault="00F22442" w:rsidP="00DB3F71">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Demand over MOQ </w:t>
      </w:r>
    </w:p>
    <w:p w:rsidR="00E90B9A" w:rsidRPr="001A467E" w:rsidRDefault="00F22442" w:rsidP="00537BE6">
      <w:pPr>
        <w:autoSpaceDE w:val="0"/>
        <w:autoSpaceDN w:val="0"/>
        <w:adjustRightInd w:val="0"/>
        <w:spacing w:after="0" w:line="360" w:lineRule="auto"/>
        <w:ind w:left="900" w:firstLine="12"/>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If the demand exceeds MOQ in a given round (Round N) and in the subsequent round (Round N+1), demand falls below MOQ, then clearing is based on maximisation of value, such that- </w:t>
      </w:r>
    </w:p>
    <w:p w:rsidR="00E90B9A" w:rsidRPr="001A467E" w:rsidRDefault="00F22442" w:rsidP="001A467E">
      <w:pPr>
        <w:autoSpaceDE w:val="0"/>
        <w:autoSpaceDN w:val="0"/>
        <w:adjustRightInd w:val="0"/>
        <w:spacing w:after="0" w:line="360" w:lineRule="auto"/>
        <w:ind w:left="851" w:firstLine="12"/>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Case 1 – MOQ * Round N price &gt;= MOQ * Round N+1 price, then clearing quantity is MOQ and clearing price is Round N price </w:t>
      </w:r>
    </w:p>
    <w:p w:rsidR="00F22442" w:rsidRPr="001A467E" w:rsidRDefault="00F22442" w:rsidP="001A467E">
      <w:pPr>
        <w:autoSpaceDE w:val="0"/>
        <w:autoSpaceDN w:val="0"/>
        <w:adjustRightInd w:val="0"/>
        <w:spacing w:after="0" w:line="360" w:lineRule="auto"/>
        <w:ind w:left="851" w:firstLine="12"/>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Case 2 - MOQ * Round N price &lt;MOQ * Round N+1 price, then clearing quantity is MOQ and clearing price is Round N+1 price </w:t>
      </w:r>
    </w:p>
    <w:p w:rsidR="00F22442" w:rsidRPr="001A467E" w:rsidRDefault="00F22442" w:rsidP="00C07493">
      <w:pPr>
        <w:pStyle w:val="Heading2"/>
        <w:numPr>
          <w:ilvl w:val="1"/>
          <w:numId w:val="2"/>
        </w:numPr>
        <w:spacing w:before="120" w:line="360" w:lineRule="auto"/>
        <w:ind w:left="900" w:hanging="900"/>
        <w:rPr>
          <w:rFonts w:ascii="Bookman Old Style" w:hAnsi="Bookman Old Style" w:cs="Times New Roman"/>
        </w:rPr>
      </w:pPr>
      <w:r w:rsidRPr="001A467E">
        <w:rPr>
          <w:rFonts w:ascii="Bookman Old Style" w:hAnsi="Bookman Old Style"/>
        </w:rPr>
        <w:t xml:space="preserve">Allocation Rules </w:t>
      </w:r>
    </w:p>
    <w:p w:rsidR="00E90B9A" w:rsidRPr="001A467E" w:rsidRDefault="00F22442" w:rsidP="00537BE6">
      <w:pPr>
        <w:pStyle w:val="ListParagraph"/>
        <w:numPr>
          <w:ilvl w:val="2"/>
          <w:numId w:val="2"/>
        </w:numPr>
        <w:autoSpaceDE w:val="0"/>
        <w:autoSpaceDN w:val="0"/>
        <w:adjustRightInd w:val="0"/>
        <w:spacing w:after="0" w:line="360" w:lineRule="auto"/>
        <w:ind w:left="900" w:hanging="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If at the clearing price, demand exceeds MOQ, not all bidders will get the quantity that they bid for. Auction ends when the demand falls below MOQ. If this happens in the N+1</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the allocation is done in the following order: </w:t>
      </w:r>
    </w:p>
    <w:p w:rsidR="00E90B9A" w:rsidRPr="001A467E" w:rsidRDefault="00F22442" w:rsidP="00537BE6">
      <w:pPr>
        <w:autoSpaceDE w:val="0"/>
        <w:autoSpaceDN w:val="0"/>
        <w:adjustRightInd w:val="0"/>
        <w:spacing w:before="120" w:after="0" w:line="360" w:lineRule="auto"/>
        <w:ind w:left="900"/>
        <w:jc w:val="both"/>
        <w:rPr>
          <w:rFonts w:ascii="Bookman Old Style" w:hAnsi="Bookman Old Style" w:cs="Bookman Old Style"/>
          <w:color w:val="000000"/>
          <w:sz w:val="24"/>
          <w:szCs w:val="24"/>
        </w:rPr>
      </w:pPr>
      <w:r w:rsidRPr="001A467E">
        <w:rPr>
          <w:rFonts w:ascii="Bookman Old Style" w:hAnsi="Bookman Old Style" w:cs="Bookman Old Style"/>
          <w:color w:val="000000"/>
          <w:sz w:val="24"/>
          <w:szCs w:val="24"/>
        </w:rPr>
        <w:t>Bidders who bid in the N+1</w:t>
      </w:r>
      <w:r w:rsidRPr="00CF3C43">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get full allocation of the quantity that they bid in N+1</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This is because in the N+1</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demand is below MOQ. </w:t>
      </w:r>
    </w:p>
    <w:p w:rsidR="00E90B9A" w:rsidRPr="001A467E" w:rsidRDefault="00F22442" w:rsidP="00C07493">
      <w:pPr>
        <w:autoSpaceDE w:val="0"/>
        <w:autoSpaceDN w:val="0"/>
        <w:adjustRightInd w:val="0"/>
        <w:spacing w:before="120" w:after="0" w:line="360" w:lineRule="auto"/>
        <w:ind w:left="900"/>
        <w:jc w:val="both"/>
        <w:rPr>
          <w:rFonts w:ascii="Bookman Old Style" w:hAnsi="Bookman Old Style" w:cs="Bookman Old Style"/>
          <w:color w:val="000000"/>
          <w:sz w:val="24"/>
          <w:szCs w:val="24"/>
        </w:rPr>
      </w:pPr>
      <w:r w:rsidRPr="001A467E">
        <w:rPr>
          <w:rFonts w:ascii="Bookman Old Style" w:hAnsi="Bookman Old Style" w:cs="Bookman Old Style"/>
          <w:color w:val="000000"/>
          <w:sz w:val="24"/>
          <w:szCs w:val="24"/>
        </w:rPr>
        <w:t>Then the remaining MOQ after N+1 allocation will be allocated to the N+1 bidder to the extent of N</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quantity. </w:t>
      </w:r>
    </w:p>
    <w:p w:rsidR="00F22442" w:rsidRPr="001A467E" w:rsidRDefault="00F22442" w:rsidP="00537BE6">
      <w:pPr>
        <w:autoSpaceDE w:val="0"/>
        <w:autoSpaceDN w:val="0"/>
        <w:adjustRightInd w:val="0"/>
        <w:spacing w:before="120"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Then the balance MOQ, if any, will be allocated to bidder who has the highest quantity in N</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to the extent of their N</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quantity and so on. </w:t>
      </w:r>
    </w:p>
    <w:p w:rsidR="00F22442" w:rsidRPr="001A467E" w:rsidRDefault="00F22442" w:rsidP="00537BE6">
      <w:pPr>
        <w:pStyle w:val="ListParagraph"/>
        <w:numPr>
          <w:ilvl w:val="2"/>
          <w:numId w:val="2"/>
        </w:numPr>
        <w:autoSpaceDE w:val="0"/>
        <w:autoSpaceDN w:val="0"/>
        <w:adjustRightInd w:val="0"/>
        <w:spacing w:after="0" w:line="360" w:lineRule="auto"/>
        <w:ind w:left="900" w:hanging="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above allocation will be in multiple of bidder’s lot size as selected during bidding subject to minimum quantity mentioned by the seller. </w:t>
      </w:r>
    </w:p>
    <w:p w:rsidR="00F22442" w:rsidRPr="00A72580" w:rsidRDefault="00F22442" w:rsidP="00FF38C4">
      <w:pPr>
        <w:pStyle w:val="Heading1"/>
        <w:numPr>
          <w:ilvl w:val="0"/>
          <w:numId w:val="2"/>
        </w:numPr>
        <w:spacing w:before="120" w:line="360" w:lineRule="auto"/>
        <w:ind w:left="900" w:hanging="900"/>
        <w:rPr>
          <w:rFonts w:ascii="Bookman Old Style" w:hAnsi="Bookman Old Style" w:cs="Times New Roman"/>
          <w:sz w:val="26"/>
          <w:szCs w:val="26"/>
        </w:rPr>
      </w:pPr>
      <w:r w:rsidRPr="00A72580">
        <w:rPr>
          <w:rFonts w:ascii="Bookman Old Style" w:hAnsi="Bookman Old Style"/>
          <w:sz w:val="26"/>
          <w:szCs w:val="26"/>
        </w:rPr>
        <w:lastRenderedPageBreak/>
        <w:t>Bidding Rules</w:t>
      </w:r>
      <w:r w:rsidRPr="00A72580">
        <w:rPr>
          <w:rFonts w:ascii="Bookman Old Style" w:hAnsi="Bookman Old Style"/>
          <w:color w:val="000000"/>
          <w:sz w:val="26"/>
          <w:szCs w:val="26"/>
        </w:rPr>
        <w:t xml:space="preserve"> </w:t>
      </w:r>
    </w:p>
    <w:p w:rsidR="00F22442" w:rsidRPr="001A467E" w:rsidRDefault="00F22442" w:rsidP="00A72580">
      <w:pPr>
        <w:pStyle w:val="Heading2"/>
        <w:numPr>
          <w:ilvl w:val="1"/>
          <w:numId w:val="2"/>
        </w:numPr>
        <w:spacing w:before="120" w:line="360" w:lineRule="auto"/>
        <w:ind w:left="900" w:hanging="900"/>
        <w:rPr>
          <w:rFonts w:ascii="Bookman Old Style" w:hAnsi="Bookman Old Style" w:cs="Times New Roman"/>
        </w:rPr>
      </w:pPr>
      <w:r w:rsidRPr="001A467E">
        <w:rPr>
          <w:rFonts w:ascii="Bookman Old Style" w:hAnsi="Bookman Old Style"/>
        </w:rPr>
        <w:t xml:space="preserve">Continued Participation </w:t>
      </w:r>
    </w:p>
    <w:p w:rsidR="00F22442" w:rsidRPr="001A467E" w:rsidRDefault="00F22442" w:rsidP="00C34A48">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Each bidder has to participate in the N</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to be eligible to participate in the N+1</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However, non-participation in the N+1</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does not imply that bidder’s commitment in N</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is cancelled. This is because based on value maximization rule, the clearing price and quantity may be determined as per N</w:t>
      </w:r>
      <w:r w:rsidRPr="001A467E">
        <w:rPr>
          <w:rFonts w:ascii="Bookman Old Style" w:hAnsi="Bookman Old Style" w:cs="Bookman Old Style"/>
          <w:color w:val="000000"/>
          <w:sz w:val="16"/>
          <w:szCs w:val="16"/>
        </w:rPr>
        <w:t>th</w:t>
      </w:r>
      <w:r w:rsidRPr="001A467E">
        <w:rPr>
          <w:rFonts w:ascii="Bookman Old Style" w:hAnsi="Bookman Old Style" w:cs="Bookman Old Style"/>
          <w:color w:val="000000"/>
          <w:sz w:val="24"/>
          <w:szCs w:val="24"/>
        </w:rPr>
        <w:t xml:space="preserve"> Round. </w:t>
      </w:r>
    </w:p>
    <w:p w:rsidR="00F22442" w:rsidRPr="001A467E" w:rsidRDefault="00F22442" w:rsidP="00DB3F71">
      <w:pPr>
        <w:pStyle w:val="Heading2"/>
        <w:numPr>
          <w:ilvl w:val="1"/>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Bid Quantity Rule </w:t>
      </w:r>
    </w:p>
    <w:p w:rsidR="00F22442" w:rsidRPr="001A467E" w:rsidRDefault="00F22442" w:rsidP="00C34A48">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Bidders may maintain the same quantity in the subsequent rounds or may reduce the quantity. However, bidders are not allowed to increase the quantity in the subsequent rounds. Bid quantity has to be in multiple of lot size selected. </w:t>
      </w:r>
    </w:p>
    <w:p w:rsidR="00F22442" w:rsidRPr="001A467E" w:rsidRDefault="00F22442" w:rsidP="00DB3F71">
      <w:pPr>
        <w:pStyle w:val="Heading2"/>
        <w:numPr>
          <w:ilvl w:val="1"/>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Auto-Bid </w:t>
      </w:r>
    </w:p>
    <w:p w:rsidR="00F22442" w:rsidRPr="001A467E" w:rsidRDefault="00F22442" w:rsidP="00C34A48">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Bidders will be given a facility to put in auto-bids. An auto-bid defines a maximum price and a quantity. Once defined the bids are inserted automatically on behalf of the bidder in each round till the auto-bid maximum price is reached. This is done at the start of each round. If auction continues after auto-bid maximum price, bids may be put in manually by bidder for subsequent rounds. </w:t>
      </w:r>
    </w:p>
    <w:p w:rsidR="00F22442" w:rsidRPr="001A467E" w:rsidRDefault="00F22442" w:rsidP="00DB3F71">
      <w:pPr>
        <w:pStyle w:val="Heading2"/>
        <w:numPr>
          <w:ilvl w:val="1"/>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Bid Modification </w:t>
      </w:r>
    </w:p>
    <w:p w:rsidR="00F22442" w:rsidRPr="001A467E" w:rsidRDefault="00F22442" w:rsidP="00C34A48">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Bidders may modify their bids any number of times during round subject to bid quantity rules. Only the latest bid in each round will be considered if acceptable as per the rule. </w:t>
      </w:r>
    </w:p>
    <w:p w:rsidR="00F22442" w:rsidRPr="001A467E" w:rsidRDefault="00F22442" w:rsidP="00DB3F71">
      <w:pPr>
        <w:pStyle w:val="Heading2"/>
        <w:numPr>
          <w:ilvl w:val="1"/>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Non-Repudiation </w:t>
      </w:r>
    </w:p>
    <w:p w:rsidR="00F22442" w:rsidRPr="001A467E" w:rsidRDefault="00F22442" w:rsidP="00C34A48">
      <w:pPr>
        <w:autoSpaceDE w:val="0"/>
        <w:autoSpaceDN w:val="0"/>
        <w:adjustRightInd w:val="0"/>
        <w:spacing w:after="0" w:line="360" w:lineRule="auto"/>
        <w:ind w:left="900"/>
        <w:jc w:val="both"/>
        <w:rPr>
          <w:rFonts w:ascii="Bookman Old Style" w:hAnsi="Bookman Old Style" w:cs="Bookman Old Style"/>
          <w:color w:val="000000"/>
          <w:sz w:val="24"/>
          <w:szCs w:val="24"/>
        </w:rPr>
      </w:pPr>
      <w:r w:rsidRPr="001A467E">
        <w:rPr>
          <w:rFonts w:ascii="Bookman Old Style" w:hAnsi="Bookman Old Style" w:cs="Bookman Old Style"/>
          <w:color w:val="000000"/>
          <w:sz w:val="24"/>
          <w:szCs w:val="24"/>
        </w:rPr>
        <w:t xml:space="preserve">Any bid placed using the bidders username and the password shall be deemed to be an unconditional binding of the bidder to whom such username and the password has been allotted, inter-alia, for the purpose of the eAuction and the bidder shall be solely and fully responsible for all the activities that occur under such username and password. The user is therefore advised to check the username and the password before the eAuction and is advised not to reveal it to anyone so as to prevent misuse of the same. It is further suggested that bidders are requested to change the password frequently to protect from misuse. </w:t>
      </w:r>
    </w:p>
    <w:p w:rsidR="00F22442" w:rsidRPr="001A467E" w:rsidRDefault="00F22442" w:rsidP="00DB3F71">
      <w:pPr>
        <w:pStyle w:val="Heading2"/>
        <w:numPr>
          <w:ilvl w:val="1"/>
          <w:numId w:val="2"/>
        </w:numPr>
        <w:spacing w:before="0" w:line="360" w:lineRule="auto"/>
        <w:ind w:left="900" w:hanging="900"/>
        <w:rPr>
          <w:rFonts w:ascii="Bookman Old Style" w:hAnsi="Bookman Old Style" w:cs="Times New Roman"/>
        </w:rPr>
      </w:pPr>
      <w:r w:rsidRPr="001A467E">
        <w:rPr>
          <w:rFonts w:ascii="Bookman Old Style" w:hAnsi="Bookman Old Style"/>
        </w:rPr>
        <w:lastRenderedPageBreak/>
        <w:t xml:space="preserve">EMD / Margin and Advance Transaction Charges </w:t>
      </w:r>
    </w:p>
    <w:p w:rsidR="00F22442" w:rsidRPr="001A467E" w:rsidRDefault="00F22442" w:rsidP="00C34A48">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Buyers need to deposit Margin/EMD which will also include advance transaction charges defined Rs/kg or Rs/MT. The Margin/EMD is refundable and does not carry any interest payment. </w:t>
      </w:r>
    </w:p>
    <w:p w:rsidR="00F22442" w:rsidRDefault="00F22442" w:rsidP="00C34A48">
      <w:pPr>
        <w:autoSpaceDE w:val="0"/>
        <w:autoSpaceDN w:val="0"/>
        <w:adjustRightInd w:val="0"/>
        <w:spacing w:before="120" w:after="0" w:line="360" w:lineRule="auto"/>
        <w:ind w:left="900"/>
        <w:jc w:val="both"/>
        <w:rPr>
          <w:rFonts w:ascii="Bookman Old Style" w:hAnsi="Bookman Old Style" w:cs="Bookman Old Style"/>
          <w:color w:val="000000"/>
          <w:sz w:val="24"/>
          <w:szCs w:val="24"/>
        </w:rPr>
      </w:pPr>
      <w:r w:rsidRPr="001A467E">
        <w:rPr>
          <w:rFonts w:ascii="Bookman Old Style" w:hAnsi="Bookman Old Style" w:cs="Bookman Old Style"/>
          <w:color w:val="000000"/>
          <w:sz w:val="24"/>
          <w:szCs w:val="24"/>
        </w:rPr>
        <w:t xml:space="preserve">The above mentioned amount of advance transaction charges and EMD will be checked at the time of bidding as margin from the </w:t>
      </w:r>
      <w:proofErr w:type="gramStart"/>
      <w:r w:rsidRPr="001A467E">
        <w:rPr>
          <w:rFonts w:ascii="Bookman Old Style" w:hAnsi="Bookman Old Style" w:cs="Bookman Old Style"/>
          <w:color w:val="000000"/>
          <w:sz w:val="24"/>
          <w:szCs w:val="24"/>
        </w:rPr>
        <w:t>bidders</w:t>
      </w:r>
      <w:proofErr w:type="gramEnd"/>
      <w:r w:rsidRPr="001A467E">
        <w:rPr>
          <w:rFonts w:ascii="Bookman Old Style" w:hAnsi="Bookman Old Style" w:cs="Bookman Old Style"/>
          <w:color w:val="000000"/>
          <w:sz w:val="24"/>
          <w:szCs w:val="24"/>
        </w:rPr>
        <w:t xml:space="preserve"> cash or non-cash margins and if adequate margin is not available, bids would be rejected. </w:t>
      </w:r>
    </w:p>
    <w:p w:rsidR="00443123" w:rsidRPr="001A467E" w:rsidRDefault="00443123" w:rsidP="00C34A48">
      <w:pPr>
        <w:autoSpaceDE w:val="0"/>
        <w:autoSpaceDN w:val="0"/>
        <w:adjustRightInd w:val="0"/>
        <w:spacing w:before="120" w:after="0" w:line="360" w:lineRule="auto"/>
        <w:ind w:left="900"/>
        <w:jc w:val="both"/>
        <w:rPr>
          <w:rFonts w:ascii="Bookman Old Style" w:hAnsi="Bookman Old Style" w:cs="Bookman Old Style"/>
          <w:color w:val="000000"/>
          <w:sz w:val="24"/>
          <w:szCs w:val="24"/>
        </w:rPr>
      </w:pPr>
    </w:p>
    <w:p w:rsidR="00F22442" w:rsidRPr="00A72580" w:rsidRDefault="00723E28" w:rsidP="00C34A48">
      <w:pPr>
        <w:pStyle w:val="Heading1"/>
        <w:numPr>
          <w:ilvl w:val="0"/>
          <w:numId w:val="2"/>
        </w:numPr>
        <w:spacing w:before="120" w:line="360" w:lineRule="auto"/>
        <w:ind w:left="900" w:hanging="900"/>
        <w:rPr>
          <w:rFonts w:ascii="Bookman Old Style" w:hAnsi="Bookman Old Style" w:cs="Times New Roman"/>
          <w:sz w:val="26"/>
          <w:szCs w:val="26"/>
        </w:rPr>
      </w:pPr>
      <w:r w:rsidRPr="00A72580">
        <w:rPr>
          <w:rFonts w:ascii="Bookman Old Style" w:hAnsi="Bookman Old Style"/>
          <w:sz w:val="26"/>
          <w:szCs w:val="26"/>
        </w:rPr>
        <w:t>Pre-</w:t>
      </w:r>
      <w:r w:rsidR="00F22442" w:rsidRPr="00A72580">
        <w:rPr>
          <w:rFonts w:ascii="Bookman Old Style" w:hAnsi="Bookman Old Style"/>
          <w:sz w:val="26"/>
          <w:szCs w:val="26"/>
        </w:rPr>
        <w:t>Auction Rules</w:t>
      </w:r>
      <w:r w:rsidR="00F22442" w:rsidRPr="00A72580">
        <w:rPr>
          <w:rFonts w:ascii="Bookman Old Style" w:hAnsi="Bookman Old Style"/>
          <w:color w:val="000000"/>
          <w:sz w:val="26"/>
          <w:szCs w:val="26"/>
        </w:rPr>
        <w:t xml:space="preserve"> </w:t>
      </w:r>
    </w:p>
    <w:p w:rsidR="00F22442" w:rsidRPr="00A72580" w:rsidRDefault="00F22442" w:rsidP="00A72580">
      <w:pPr>
        <w:pStyle w:val="Heading2"/>
        <w:numPr>
          <w:ilvl w:val="1"/>
          <w:numId w:val="2"/>
        </w:numPr>
        <w:spacing w:before="120" w:line="360" w:lineRule="auto"/>
        <w:ind w:left="900" w:hanging="900"/>
        <w:rPr>
          <w:rFonts w:ascii="Bookman Old Style" w:hAnsi="Bookman Old Style" w:cs="Times New Roman"/>
        </w:rPr>
      </w:pPr>
      <w:r w:rsidRPr="00A72580">
        <w:rPr>
          <w:rFonts w:ascii="Bookman Old Style" w:hAnsi="Bookman Old Style"/>
        </w:rPr>
        <w:t xml:space="preserve">Seller Pre Auction Rules </w:t>
      </w:r>
    </w:p>
    <w:p w:rsidR="00F22442" w:rsidRPr="00A72580" w:rsidRDefault="00F22442" w:rsidP="00CB0840">
      <w:pPr>
        <w:pStyle w:val="Heading2"/>
        <w:numPr>
          <w:ilvl w:val="2"/>
          <w:numId w:val="2"/>
        </w:numPr>
        <w:spacing w:before="0" w:line="360" w:lineRule="auto"/>
        <w:ind w:left="900" w:hanging="900"/>
        <w:rPr>
          <w:rFonts w:ascii="Bookman Old Style" w:hAnsi="Bookman Old Style" w:cs="Times New Roman"/>
        </w:rPr>
      </w:pPr>
      <w:r w:rsidRPr="00A72580">
        <w:rPr>
          <w:rFonts w:ascii="Bookman Old Style" w:hAnsi="Bookman Old Style"/>
        </w:rPr>
        <w:t xml:space="preserve">Auction Schedule Publication </w:t>
      </w:r>
    </w:p>
    <w:p w:rsidR="00F22442" w:rsidRPr="001A467E" w:rsidRDefault="00F22442" w:rsidP="00C34A48">
      <w:pPr>
        <w:autoSpaceDE w:val="0"/>
        <w:autoSpaceDN w:val="0"/>
        <w:adjustRightInd w:val="0"/>
        <w:spacing w:after="0" w:line="360" w:lineRule="auto"/>
        <w:ind w:left="900" w:firstLine="12"/>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seller shall provide list of auction to be conducted by entering minimum and maximum offered quantity </w:t>
      </w:r>
      <w:r w:rsidR="00DC53A3">
        <w:rPr>
          <w:rFonts w:ascii="Bookman Old Style" w:hAnsi="Bookman Old Style" w:cs="Bookman Old Style"/>
          <w:color w:val="000000"/>
          <w:sz w:val="24"/>
          <w:szCs w:val="24"/>
        </w:rPr>
        <w:t xml:space="preserve">minimum </w:t>
      </w:r>
      <w:r w:rsidR="00080389">
        <w:rPr>
          <w:rFonts w:ascii="Bookman Old Style" w:hAnsi="Bookman Old Style" w:cs="Bookman Old Style"/>
          <w:color w:val="000000"/>
          <w:sz w:val="24"/>
          <w:szCs w:val="24"/>
        </w:rPr>
        <w:t>one</w:t>
      </w:r>
      <w:r w:rsidRPr="001A467E">
        <w:rPr>
          <w:rFonts w:ascii="Bookman Old Style" w:hAnsi="Bookman Old Style" w:cs="Bookman Old Style"/>
          <w:color w:val="000000"/>
          <w:sz w:val="24"/>
          <w:szCs w:val="24"/>
        </w:rPr>
        <w:t xml:space="preserve"> day prior to </w:t>
      </w:r>
      <w:r w:rsidR="006D2EEE">
        <w:rPr>
          <w:rFonts w:ascii="Bookman Old Style" w:hAnsi="Bookman Old Style" w:cs="Bookman Old Style"/>
          <w:color w:val="000000"/>
          <w:sz w:val="24"/>
          <w:szCs w:val="24"/>
        </w:rPr>
        <w:t xml:space="preserve">the </w:t>
      </w:r>
      <w:r w:rsidRPr="001A467E">
        <w:rPr>
          <w:rFonts w:ascii="Bookman Old Style" w:hAnsi="Bookman Old Style" w:cs="Bookman Old Style"/>
          <w:color w:val="000000"/>
          <w:sz w:val="24"/>
          <w:szCs w:val="24"/>
        </w:rPr>
        <w:t xml:space="preserve">auction date. </w:t>
      </w:r>
    </w:p>
    <w:p w:rsidR="00F22442" w:rsidRPr="001A467E" w:rsidRDefault="00F22442" w:rsidP="00CB0840">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Product Specification </w:t>
      </w:r>
    </w:p>
    <w:p w:rsidR="00F22442" w:rsidRPr="001A467E" w:rsidRDefault="008A2979" w:rsidP="00C34A48">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The seller shall provide</w:t>
      </w:r>
      <w:r w:rsidR="00F22442" w:rsidRPr="001A467E">
        <w:rPr>
          <w:rFonts w:ascii="Bookman Old Style" w:hAnsi="Bookman Old Style" w:cs="Bookman Old Style"/>
          <w:color w:val="000000"/>
          <w:sz w:val="24"/>
          <w:szCs w:val="24"/>
        </w:rPr>
        <w:t xml:space="preserve"> product specification. All </w:t>
      </w:r>
      <w:r w:rsidR="00414A3E">
        <w:rPr>
          <w:rFonts w:ascii="Bookman Old Style" w:hAnsi="Bookman Old Style" w:cs="Bookman Old Style"/>
          <w:color w:val="000000"/>
          <w:sz w:val="24"/>
          <w:szCs w:val="24"/>
        </w:rPr>
        <w:t>types of fodder seeds</w:t>
      </w:r>
      <w:r w:rsidR="00F22442" w:rsidRPr="001A467E">
        <w:rPr>
          <w:rFonts w:ascii="Bookman Old Style" w:hAnsi="Bookman Old Style" w:cs="Bookman Old Style"/>
          <w:color w:val="000000"/>
          <w:sz w:val="24"/>
          <w:szCs w:val="24"/>
        </w:rPr>
        <w:t xml:space="preserve"> traded on NCDFI eMarket shall be in conformance with the </w:t>
      </w:r>
      <w:r w:rsidR="00723E28" w:rsidRPr="001A467E">
        <w:rPr>
          <w:rFonts w:ascii="Bookman Old Style" w:hAnsi="Bookman Old Style" w:cs="Bookman Old Style"/>
          <w:color w:val="000000"/>
          <w:sz w:val="24"/>
          <w:szCs w:val="24"/>
        </w:rPr>
        <w:t xml:space="preserve">applicable rules and regulations </w:t>
      </w:r>
      <w:r w:rsidR="00F22442" w:rsidRPr="001A467E">
        <w:rPr>
          <w:rFonts w:ascii="Bookman Old Style" w:hAnsi="Bookman Old Style" w:cs="Bookman Old Style"/>
          <w:color w:val="000000"/>
          <w:sz w:val="24"/>
          <w:szCs w:val="24"/>
        </w:rPr>
        <w:t xml:space="preserve">requirements of the: Food Safety and Standards Act, 2006 and the Regulations thereunder, and Legal Metrology (Packaged </w:t>
      </w:r>
      <w:r w:rsidR="00C00C04">
        <w:rPr>
          <w:rFonts w:ascii="Bookman Old Style" w:hAnsi="Bookman Old Style" w:cs="Bookman Old Style"/>
          <w:color w:val="000000"/>
          <w:sz w:val="24"/>
          <w:szCs w:val="24"/>
        </w:rPr>
        <w:t>Product</w:t>
      </w:r>
      <w:r w:rsidR="00F22442" w:rsidRPr="001A467E">
        <w:rPr>
          <w:rFonts w:ascii="Bookman Old Style" w:hAnsi="Bookman Old Style" w:cs="Bookman Old Style"/>
          <w:color w:val="000000"/>
          <w:sz w:val="24"/>
          <w:szCs w:val="24"/>
        </w:rPr>
        <w:t xml:space="preserve">) Rules, 2011. </w:t>
      </w:r>
    </w:p>
    <w:p w:rsidR="00F22442" w:rsidRPr="001A467E" w:rsidRDefault="00F22442" w:rsidP="00CB0840">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Supply Details </w:t>
      </w:r>
    </w:p>
    <w:p w:rsidR="00F22442" w:rsidRPr="001A467E" w:rsidRDefault="00F22442" w:rsidP="00C34A48">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seller shall enter supply details containing details of location, </w:t>
      </w:r>
      <w:r w:rsidR="00414A3E">
        <w:rPr>
          <w:rFonts w:ascii="Bookman Old Style" w:hAnsi="Bookman Old Style" w:cs="Bookman Old Style"/>
          <w:color w:val="000000"/>
          <w:sz w:val="24"/>
          <w:szCs w:val="24"/>
        </w:rPr>
        <w:t>type of the seed(s)</w:t>
      </w:r>
      <w:r w:rsidR="00927DAB">
        <w:rPr>
          <w:rFonts w:ascii="Bookman Old Style" w:hAnsi="Bookman Old Style" w:cs="Bookman Old Style"/>
          <w:color w:val="000000"/>
          <w:sz w:val="24"/>
          <w:szCs w:val="24"/>
        </w:rPr>
        <w:t>,</w:t>
      </w:r>
      <w:r w:rsidR="00927DAB" w:rsidRPr="001A467E">
        <w:rPr>
          <w:rFonts w:ascii="Bookman Old Style" w:hAnsi="Bookman Old Style" w:cs="Bookman Old Style"/>
          <w:color w:val="000000"/>
          <w:sz w:val="24"/>
          <w:szCs w:val="24"/>
        </w:rPr>
        <w:t xml:space="preserve"> </w:t>
      </w:r>
      <w:r w:rsidRPr="001A467E">
        <w:rPr>
          <w:rFonts w:ascii="Bookman Old Style" w:hAnsi="Bookman Old Style" w:cs="Bookman Old Style"/>
          <w:color w:val="000000"/>
          <w:sz w:val="24"/>
          <w:szCs w:val="24"/>
        </w:rPr>
        <w:t xml:space="preserve">delivery period etc. </w:t>
      </w:r>
      <w:proofErr w:type="spellStart"/>
      <w:r w:rsidR="00406B76">
        <w:rPr>
          <w:rFonts w:ascii="Bookman Old Style" w:hAnsi="Bookman Old Style" w:cs="Bookman Old Style"/>
          <w:color w:val="000000"/>
          <w:sz w:val="24"/>
          <w:szCs w:val="24"/>
        </w:rPr>
        <w:t>atleast</w:t>
      </w:r>
      <w:proofErr w:type="spellEnd"/>
      <w:r w:rsidR="00406B76">
        <w:rPr>
          <w:rFonts w:ascii="Bookman Old Style" w:hAnsi="Bookman Old Style" w:cs="Bookman Old Style"/>
          <w:color w:val="000000"/>
          <w:sz w:val="24"/>
          <w:szCs w:val="24"/>
        </w:rPr>
        <w:t xml:space="preserve"> one day prior </w:t>
      </w:r>
      <w:r w:rsidRPr="001A467E">
        <w:rPr>
          <w:rFonts w:ascii="Bookman Old Style" w:hAnsi="Bookman Old Style" w:cs="Bookman Old Style"/>
          <w:color w:val="000000"/>
          <w:sz w:val="24"/>
          <w:szCs w:val="24"/>
        </w:rPr>
        <w:t>to auction date</w:t>
      </w:r>
      <w:bookmarkStart w:id="0" w:name="_GoBack"/>
      <w:bookmarkEnd w:id="0"/>
      <w:r w:rsidRPr="001A467E">
        <w:rPr>
          <w:rFonts w:ascii="Bookman Old Style" w:hAnsi="Bookman Old Style" w:cs="Bookman Old Style"/>
          <w:color w:val="000000"/>
          <w:sz w:val="24"/>
          <w:szCs w:val="24"/>
        </w:rPr>
        <w:t xml:space="preserve">. </w:t>
      </w:r>
    </w:p>
    <w:p w:rsidR="00F22442" w:rsidRPr="001A467E" w:rsidRDefault="00F22442" w:rsidP="00CB0840">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Base Price </w:t>
      </w:r>
    </w:p>
    <w:p w:rsidR="00F22442" w:rsidRPr="001A467E" w:rsidRDefault="00F22442" w:rsidP="00C34A48">
      <w:pPr>
        <w:autoSpaceDE w:val="0"/>
        <w:autoSpaceDN w:val="0"/>
        <w:adjustRightInd w:val="0"/>
        <w:spacing w:after="0" w:line="360" w:lineRule="auto"/>
        <w:ind w:left="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seller shall specify and enter (provide) the base price prior to </w:t>
      </w:r>
      <w:r w:rsidR="00E71C21" w:rsidRPr="001A467E">
        <w:rPr>
          <w:rFonts w:ascii="Bookman Old Style" w:hAnsi="Bookman Old Style" w:cs="Bookman Old Style"/>
          <w:color w:val="000000"/>
          <w:sz w:val="24"/>
          <w:szCs w:val="24"/>
        </w:rPr>
        <w:t xml:space="preserve">scheduled auction </w:t>
      </w:r>
      <w:r w:rsidRPr="001A467E">
        <w:rPr>
          <w:rFonts w:ascii="Bookman Old Style" w:hAnsi="Bookman Old Style" w:cs="Bookman Old Style"/>
          <w:color w:val="000000"/>
          <w:sz w:val="24"/>
          <w:szCs w:val="24"/>
        </w:rPr>
        <w:t xml:space="preserve">and these prices shall be disclosed to all bidders and sellers. </w:t>
      </w:r>
    </w:p>
    <w:p w:rsidR="00CF3C43" w:rsidRDefault="00CF3C43">
      <w:pPr>
        <w:rPr>
          <w:rFonts w:ascii="Bookman Old Style" w:eastAsiaTheme="majorEastAsia" w:hAnsi="Bookman Old Style" w:cstheme="majorBidi"/>
          <w:b/>
          <w:bCs/>
          <w:color w:val="4F81BD" w:themeColor="accent1"/>
          <w:sz w:val="26"/>
          <w:szCs w:val="26"/>
        </w:rPr>
      </w:pPr>
      <w:r>
        <w:rPr>
          <w:rFonts w:ascii="Bookman Old Style" w:hAnsi="Bookman Old Style"/>
        </w:rPr>
        <w:br w:type="page"/>
      </w:r>
    </w:p>
    <w:p w:rsidR="00F22442" w:rsidRPr="001A467E" w:rsidRDefault="00F22442" w:rsidP="00A72580">
      <w:pPr>
        <w:pStyle w:val="Heading2"/>
        <w:numPr>
          <w:ilvl w:val="1"/>
          <w:numId w:val="2"/>
        </w:numPr>
        <w:spacing w:before="120" w:line="360" w:lineRule="auto"/>
        <w:ind w:left="900" w:hanging="900"/>
        <w:rPr>
          <w:rFonts w:ascii="Bookman Old Style" w:hAnsi="Bookman Old Style" w:cs="Times New Roman"/>
        </w:rPr>
      </w:pPr>
      <w:r w:rsidRPr="001A467E">
        <w:rPr>
          <w:rFonts w:ascii="Bookman Old Style" w:hAnsi="Bookman Old Style"/>
        </w:rPr>
        <w:lastRenderedPageBreak/>
        <w:t xml:space="preserve">Bidders Pre Auction Rules </w:t>
      </w:r>
    </w:p>
    <w:p w:rsidR="00F22442" w:rsidRPr="001A467E" w:rsidRDefault="00F22442" w:rsidP="00CB0840">
      <w:pPr>
        <w:pStyle w:val="Heading2"/>
        <w:numPr>
          <w:ilvl w:val="2"/>
          <w:numId w:val="2"/>
        </w:numPr>
        <w:spacing w:before="0" w:line="360" w:lineRule="auto"/>
        <w:ind w:left="900" w:hanging="900"/>
        <w:rPr>
          <w:rFonts w:ascii="Bookman Old Style" w:hAnsi="Bookman Old Style"/>
        </w:rPr>
      </w:pPr>
      <w:r w:rsidRPr="001A467E">
        <w:rPr>
          <w:rFonts w:ascii="Bookman Old Style" w:hAnsi="Bookman Old Style"/>
        </w:rPr>
        <w:t>Registration with NCDFI eMarket and Trading Credentials for</w:t>
      </w:r>
      <w:r w:rsidR="0043788F" w:rsidRPr="001A467E">
        <w:rPr>
          <w:rFonts w:ascii="Bookman Old Style" w:hAnsi="Bookman Old Style"/>
        </w:rPr>
        <w:t xml:space="preserve"> </w:t>
      </w:r>
      <w:r w:rsidRPr="001A467E">
        <w:rPr>
          <w:rFonts w:ascii="Bookman Old Style" w:hAnsi="Bookman Old Style"/>
        </w:rPr>
        <w:t xml:space="preserve">eMarket </w:t>
      </w:r>
    </w:p>
    <w:p w:rsidR="00F22442" w:rsidRPr="001A467E" w:rsidRDefault="00F22442" w:rsidP="00C538CF">
      <w:pPr>
        <w:autoSpaceDE w:val="0"/>
        <w:autoSpaceDN w:val="0"/>
        <w:adjustRightInd w:val="0"/>
        <w:spacing w:after="0" w:line="360" w:lineRule="auto"/>
        <w:ind w:left="900" w:firstLine="12"/>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All bidders shall register with NCDFI eMarket and procure their valid trading credentials from NCDFI eMarket. </w:t>
      </w:r>
    </w:p>
    <w:p w:rsidR="00F22442" w:rsidRPr="001A467E" w:rsidRDefault="00F22442" w:rsidP="00CB0840">
      <w:pPr>
        <w:pStyle w:val="Heading2"/>
        <w:numPr>
          <w:ilvl w:val="2"/>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Margin Requirement </w:t>
      </w:r>
    </w:p>
    <w:p w:rsidR="00F22442" w:rsidRDefault="00723E28" w:rsidP="00C538CF">
      <w:pPr>
        <w:autoSpaceDE w:val="0"/>
        <w:autoSpaceDN w:val="0"/>
        <w:adjustRightInd w:val="0"/>
        <w:spacing w:after="0" w:line="360" w:lineRule="auto"/>
        <w:ind w:left="900" w:firstLine="12"/>
        <w:jc w:val="both"/>
        <w:rPr>
          <w:rFonts w:ascii="Bookman Old Style" w:hAnsi="Bookman Old Style" w:cs="Bookman Old Style"/>
          <w:color w:val="000000"/>
          <w:sz w:val="24"/>
          <w:szCs w:val="24"/>
        </w:rPr>
      </w:pPr>
      <w:r w:rsidRPr="001A467E">
        <w:rPr>
          <w:rFonts w:ascii="Bookman Old Style" w:hAnsi="Bookman Old Style" w:cs="Bookman Old Style"/>
          <w:color w:val="000000"/>
          <w:sz w:val="24"/>
          <w:szCs w:val="24"/>
        </w:rPr>
        <w:t xml:space="preserve">EMD </w:t>
      </w:r>
      <w:r w:rsidR="00175F12">
        <w:rPr>
          <w:rFonts w:ascii="Bookman Old Style" w:hAnsi="Bookman Old Style" w:cs="Bookman Old Style"/>
          <w:color w:val="000000"/>
          <w:sz w:val="24"/>
          <w:szCs w:val="24"/>
        </w:rPr>
        <w:t>a</w:t>
      </w:r>
      <w:r w:rsidRPr="001A467E">
        <w:rPr>
          <w:rFonts w:ascii="Bookman Old Style" w:hAnsi="Bookman Old Style" w:cs="Bookman Old Style"/>
          <w:color w:val="000000"/>
          <w:sz w:val="24"/>
          <w:szCs w:val="24"/>
        </w:rPr>
        <w:t xml:space="preserve">s defined in the </w:t>
      </w:r>
      <w:r w:rsidR="00376C5E">
        <w:rPr>
          <w:rFonts w:ascii="Bookman Old Style" w:hAnsi="Bookman Old Style" w:cs="Bookman Old Style"/>
          <w:color w:val="000000"/>
          <w:sz w:val="24"/>
          <w:szCs w:val="24"/>
        </w:rPr>
        <w:t xml:space="preserve">Fee Schedule. </w:t>
      </w:r>
      <w:r w:rsidR="00F22442" w:rsidRPr="001A467E">
        <w:rPr>
          <w:rFonts w:ascii="Bookman Old Style" w:hAnsi="Bookman Old Style" w:cs="Bookman Old Style"/>
          <w:color w:val="000000"/>
          <w:sz w:val="24"/>
          <w:szCs w:val="24"/>
        </w:rPr>
        <w:t xml:space="preserve">The above mentioned amount of EMD will be checked at the time of bidding as margin from the Bidders’ cash or non-cash margins and if adequate margin is not available, bids would be rejected. </w:t>
      </w:r>
    </w:p>
    <w:p w:rsidR="00F22442" w:rsidRPr="00DB5A2D" w:rsidRDefault="00F22442" w:rsidP="00E82508">
      <w:pPr>
        <w:pStyle w:val="Heading1"/>
        <w:numPr>
          <w:ilvl w:val="0"/>
          <w:numId w:val="2"/>
        </w:numPr>
        <w:spacing w:before="120" w:after="120" w:line="360" w:lineRule="auto"/>
        <w:ind w:left="900" w:hanging="900"/>
        <w:rPr>
          <w:rFonts w:ascii="Bookman Old Style" w:hAnsi="Bookman Old Style" w:cs="Times New Roman"/>
          <w:sz w:val="26"/>
          <w:szCs w:val="26"/>
        </w:rPr>
      </w:pPr>
      <w:r w:rsidRPr="00DB5A2D">
        <w:rPr>
          <w:rFonts w:ascii="Bookman Old Style" w:hAnsi="Bookman Old Style"/>
          <w:sz w:val="26"/>
          <w:szCs w:val="26"/>
        </w:rPr>
        <w:t xml:space="preserve">Post Trade Auction </w:t>
      </w:r>
      <w:r w:rsidR="00917BCE" w:rsidRPr="00DB5A2D">
        <w:rPr>
          <w:rFonts w:ascii="Bookman Old Style" w:hAnsi="Bookman Old Style"/>
          <w:sz w:val="26"/>
          <w:szCs w:val="26"/>
        </w:rPr>
        <w:t>Fulfilment</w:t>
      </w:r>
      <w:r w:rsidRPr="00DB5A2D">
        <w:rPr>
          <w:rFonts w:ascii="Bookman Old Style" w:hAnsi="Bookman Old Style"/>
          <w:sz w:val="26"/>
          <w:szCs w:val="26"/>
        </w:rPr>
        <w:t xml:space="preserve"> Rules</w:t>
      </w:r>
      <w:r w:rsidRPr="00DB5A2D">
        <w:rPr>
          <w:rFonts w:ascii="Bookman Old Style" w:hAnsi="Bookman Old Style"/>
          <w:color w:val="000000"/>
          <w:sz w:val="26"/>
          <w:szCs w:val="26"/>
        </w:rPr>
        <w:t xml:space="preserve"> </w:t>
      </w:r>
    </w:p>
    <w:p w:rsidR="00F22442" w:rsidRPr="001A467E" w:rsidRDefault="00F22442" w:rsidP="00CB0840">
      <w:pPr>
        <w:pStyle w:val="Heading2"/>
        <w:numPr>
          <w:ilvl w:val="1"/>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Bidder </w:t>
      </w:r>
      <w:r w:rsidR="00917BCE" w:rsidRPr="001A467E">
        <w:rPr>
          <w:rFonts w:ascii="Bookman Old Style" w:hAnsi="Bookman Old Style"/>
        </w:rPr>
        <w:t>Fulfilment</w:t>
      </w:r>
      <w:r w:rsidRPr="001A467E">
        <w:rPr>
          <w:rFonts w:ascii="Bookman Old Style" w:hAnsi="Bookman Old Style"/>
        </w:rPr>
        <w:t xml:space="preserve"> </w:t>
      </w:r>
    </w:p>
    <w:p w:rsidR="00196985" w:rsidRPr="001A467E" w:rsidRDefault="00F22442" w:rsidP="00DB5A2D">
      <w:pPr>
        <w:pStyle w:val="ListParagraph"/>
        <w:numPr>
          <w:ilvl w:val="2"/>
          <w:numId w:val="2"/>
        </w:numPr>
        <w:autoSpaceDE w:val="0"/>
        <w:autoSpaceDN w:val="0"/>
        <w:adjustRightInd w:val="0"/>
        <w:spacing w:after="0" w:line="360" w:lineRule="auto"/>
        <w:ind w:left="900" w:hanging="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winning bidders’ EMD will be blocked till funds settlement is done by the bidder. </w:t>
      </w:r>
    </w:p>
    <w:p w:rsidR="00196985" w:rsidRPr="001A467E" w:rsidRDefault="00F22442" w:rsidP="00DB5A2D">
      <w:pPr>
        <w:pStyle w:val="ListParagraph"/>
        <w:numPr>
          <w:ilvl w:val="2"/>
          <w:numId w:val="2"/>
        </w:numPr>
        <w:autoSpaceDE w:val="0"/>
        <w:autoSpaceDN w:val="0"/>
        <w:adjustRightInd w:val="0"/>
        <w:spacing w:after="0" w:line="360" w:lineRule="auto"/>
        <w:ind w:left="900" w:hanging="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winning bidder will settle the fund obligation within the payment terms as defined in the supply agreement uploaded by seller. </w:t>
      </w:r>
    </w:p>
    <w:p w:rsidR="00196985" w:rsidRPr="001A467E" w:rsidRDefault="00F22442" w:rsidP="00DB5A2D">
      <w:pPr>
        <w:pStyle w:val="ListParagraph"/>
        <w:numPr>
          <w:ilvl w:val="2"/>
          <w:numId w:val="2"/>
        </w:numPr>
        <w:autoSpaceDE w:val="0"/>
        <w:autoSpaceDN w:val="0"/>
        <w:adjustRightInd w:val="0"/>
        <w:spacing w:after="0" w:line="360" w:lineRule="auto"/>
        <w:ind w:left="900" w:hanging="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winning bidder after settling the funds obligation will intimate NCDFI through NCDFI eMarket regarding the payment details. </w:t>
      </w:r>
    </w:p>
    <w:p w:rsidR="00F22442" w:rsidRPr="001A467E" w:rsidRDefault="00F22442" w:rsidP="00DB5A2D">
      <w:pPr>
        <w:pStyle w:val="ListParagraph"/>
        <w:numPr>
          <w:ilvl w:val="2"/>
          <w:numId w:val="2"/>
        </w:numPr>
        <w:autoSpaceDE w:val="0"/>
        <w:autoSpaceDN w:val="0"/>
        <w:adjustRightInd w:val="0"/>
        <w:spacing w:after="0" w:line="360" w:lineRule="auto"/>
        <w:ind w:left="900" w:hanging="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winning bidder’s EMD will be blocked until the seller confirms the buyer’s settlement of fund obligation. The EMD blocked of the winning bidder will be released after deducting the </w:t>
      </w:r>
      <w:r w:rsidR="00EA551C">
        <w:rPr>
          <w:rFonts w:ascii="Bookman Old Style" w:hAnsi="Bookman Old Style" w:cs="Bookman Old Style"/>
          <w:color w:val="000000"/>
          <w:sz w:val="24"/>
          <w:szCs w:val="24"/>
        </w:rPr>
        <w:t xml:space="preserve">applicable NCDFI eMarket </w:t>
      </w:r>
      <w:r w:rsidRPr="001A467E">
        <w:rPr>
          <w:rFonts w:ascii="Bookman Old Style" w:hAnsi="Bookman Old Style" w:cs="Bookman Old Style"/>
          <w:color w:val="000000"/>
          <w:sz w:val="24"/>
          <w:szCs w:val="24"/>
        </w:rPr>
        <w:t xml:space="preserve">transaction charges on seller confirmation of buyer payment. </w:t>
      </w:r>
    </w:p>
    <w:p w:rsidR="00F22442" w:rsidRPr="001A467E" w:rsidRDefault="00F22442" w:rsidP="00CB0840">
      <w:pPr>
        <w:pStyle w:val="Heading2"/>
        <w:numPr>
          <w:ilvl w:val="1"/>
          <w:numId w:val="2"/>
        </w:numPr>
        <w:spacing w:before="0" w:line="360" w:lineRule="auto"/>
        <w:ind w:left="900" w:hanging="900"/>
        <w:rPr>
          <w:rFonts w:ascii="Bookman Old Style" w:hAnsi="Bookman Old Style" w:cs="Times New Roman"/>
        </w:rPr>
      </w:pPr>
      <w:r w:rsidRPr="001A467E">
        <w:rPr>
          <w:rFonts w:ascii="Bookman Old Style" w:hAnsi="Bookman Old Style"/>
        </w:rPr>
        <w:t xml:space="preserve">Seller Fulfilment </w:t>
      </w:r>
    </w:p>
    <w:p w:rsidR="00196985" w:rsidRPr="001A467E" w:rsidRDefault="00F22442" w:rsidP="00DB5A2D">
      <w:pPr>
        <w:pStyle w:val="ListParagraph"/>
        <w:numPr>
          <w:ilvl w:val="2"/>
          <w:numId w:val="2"/>
        </w:numPr>
        <w:autoSpaceDE w:val="0"/>
        <w:autoSpaceDN w:val="0"/>
        <w:adjustRightInd w:val="0"/>
        <w:spacing w:after="0" w:line="360" w:lineRule="auto"/>
        <w:ind w:left="900" w:hanging="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seller will deliver the </w:t>
      </w:r>
      <w:r w:rsidR="00C00C04">
        <w:rPr>
          <w:rFonts w:ascii="Bookman Old Style" w:hAnsi="Bookman Old Style" w:cs="Bookman Old Style"/>
          <w:color w:val="000000"/>
          <w:sz w:val="24"/>
          <w:szCs w:val="24"/>
        </w:rPr>
        <w:t>product</w:t>
      </w:r>
      <w:r w:rsidRPr="001A467E">
        <w:rPr>
          <w:rFonts w:ascii="Bookman Old Style" w:hAnsi="Bookman Old Style" w:cs="Bookman Old Style"/>
          <w:color w:val="000000"/>
          <w:sz w:val="24"/>
          <w:szCs w:val="24"/>
        </w:rPr>
        <w:t xml:space="preserve"> to the winning bidder within the delivery terms as specified in the </w:t>
      </w:r>
      <w:r w:rsidR="00C00C04">
        <w:rPr>
          <w:rFonts w:ascii="Bookman Old Style" w:hAnsi="Bookman Old Style" w:cs="Bookman Old Style"/>
          <w:color w:val="000000"/>
          <w:sz w:val="24"/>
          <w:szCs w:val="24"/>
        </w:rPr>
        <w:t>product</w:t>
      </w:r>
      <w:r w:rsidRPr="001A467E">
        <w:rPr>
          <w:rFonts w:ascii="Bookman Old Style" w:hAnsi="Bookman Old Style" w:cs="Bookman Old Style"/>
          <w:color w:val="000000"/>
          <w:sz w:val="24"/>
          <w:szCs w:val="24"/>
        </w:rPr>
        <w:t xml:space="preserve"> contract note. </w:t>
      </w:r>
    </w:p>
    <w:p w:rsidR="00196985" w:rsidRPr="001A467E" w:rsidRDefault="00F22442" w:rsidP="00DB5A2D">
      <w:pPr>
        <w:pStyle w:val="ListParagraph"/>
        <w:numPr>
          <w:ilvl w:val="2"/>
          <w:numId w:val="2"/>
        </w:numPr>
        <w:autoSpaceDE w:val="0"/>
        <w:autoSpaceDN w:val="0"/>
        <w:adjustRightInd w:val="0"/>
        <w:spacing w:after="0" w:line="360" w:lineRule="auto"/>
        <w:ind w:left="900" w:hanging="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The seller will timely confirm the buyer payment of their fund obligation. </w:t>
      </w:r>
    </w:p>
    <w:p w:rsidR="00F22442" w:rsidRPr="001A467E" w:rsidRDefault="00F22442" w:rsidP="00DB5A2D">
      <w:pPr>
        <w:pStyle w:val="ListParagraph"/>
        <w:numPr>
          <w:ilvl w:val="1"/>
          <w:numId w:val="2"/>
        </w:numPr>
        <w:autoSpaceDE w:val="0"/>
        <w:autoSpaceDN w:val="0"/>
        <w:adjustRightInd w:val="0"/>
        <w:spacing w:after="0" w:line="360" w:lineRule="auto"/>
        <w:ind w:left="900" w:hanging="900"/>
        <w:jc w:val="both"/>
        <w:rPr>
          <w:rFonts w:ascii="Bookman Old Style" w:hAnsi="Bookman Old Style" w:cs="Times New Roman"/>
          <w:sz w:val="24"/>
          <w:szCs w:val="24"/>
        </w:rPr>
      </w:pPr>
      <w:r w:rsidRPr="001A467E">
        <w:rPr>
          <w:rFonts w:ascii="Bookman Old Style" w:hAnsi="Bookman Old Style" w:cs="Bookman Old Style"/>
          <w:color w:val="000000"/>
          <w:sz w:val="24"/>
          <w:szCs w:val="24"/>
        </w:rPr>
        <w:t xml:space="preserve">In case no intimation is received from buyer and seller within a period of one month after stipulated delivery period, it will be presumed that the contract obligations were fulfilled and accordingly margins of buyer would be released. </w:t>
      </w:r>
    </w:p>
    <w:p w:rsidR="00F22442" w:rsidRPr="001A467E" w:rsidRDefault="00F22442" w:rsidP="001A467E">
      <w:pPr>
        <w:autoSpaceDE w:val="0"/>
        <w:autoSpaceDN w:val="0"/>
        <w:adjustRightInd w:val="0"/>
        <w:spacing w:after="0" w:line="360" w:lineRule="auto"/>
        <w:rPr>
          <w:rFonts w:ascii="Bookman Old Style" w:hAnsi="Bookman Old Style" w:cs="Times New Roman"/>
          <w:sz w:val="24"/>
          <w:szCs w:val="24"/>
        </w:rPr>
      </w:pPr>
      <w:r w:rsidRPr="001A467E">
        <w:rPr>
          <w:rFonts w:ascii="Bookman Old Style" w:hAnsi="Bookman Old Style" w:cs="Times New Roman"/>
          <w:color w:val="000000"/>
          <w:sz w:val="20"/>
          <w:szCs w:val="20"/>
        </w:rPr>
        <w:t xml:space="preserve"> </w:t>
      </w:r>
    </w:p>
    <w:p w:rsidR="005E7308" w:rsidRDefault="00DA1EA2" w:rsidP="001A467E">
      <w:pPr>
        <w:spacing w:line="360" w:lineRule="auto"/>
        <w:jc w:val="center"/>
      </w:pPr>
      <w:r>
        <w:t>***</w:t>
      </w:r>
    </w:p>
    <w:sectPr w:rsidR="005E7308" w:rsidSect="006302C1">
      <w:pgSz w:w="11906" w:h="16838"/>
      <w:pgMar w:top="144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9A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51EF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3423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1688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E2422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0F128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4930B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8B0A6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2F167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C97C9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279F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2D281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784E2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EE662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6A15C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40A6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124EC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CE232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4D0C9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48746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A5729B"/>
    <w:multiLevelType w:val="hybridMultilevel"/>
    <w:tmpl w:val="CD466B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40B12A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865188"/>
    <w:multiLevelType w:val="multilevel"/>
    <w:tmpl w:val="C374F1DE"/>
    <w:lvl w:ilvl="0">
      <w:start w:val="7"/>
      <w:numFmt w:val="decimal"/>
      <w:lvlText w:val="%1"/>
      <w:lvlJc w:val="left"/>
      <w:pPr>
        <w:ind w:left="375" w:hanging="375"/>
      </w:pPr>
      <w:rPr>
        <w:rFonts w:ascii="Bookman Old Style" w:hAnsi="Bookman Old Style" w:cs="Bookman Old Style" w:hint="default"/>
        <w:color w:val="000000"/>
      </w:rPr>
    </w:lvl>
    <w:lvl w:ilvl="1">
      <w:start w:val="1"/>
      <w:numFmt w:val="decimal"/>
      <w:lvlText w:val="%1.%2"/>
      <w:lvlJc w:val="left"/>
      <w:pPr>
        <w:ind w:left="735" w:hanging="375"/>
      </w:pPr>
      <w:rPr>
        <w:rFonts w:ascii="Bookman Old Style" w:hAnsi="Bookman Old Style" w:cs="Bookman Old Style" w:hint="default"/>
        <w:color w:val="000000"/>
      </w:rPr>
    </w:lvl>
    <w:lvl w:ilvl="2">
      <w:start w:val="1"/>
      <w:numFmt w:val="decimal"/>
      <w:lvlText w:val="%1.%2.%3"/>
      <w:lvlJc w:val="left"/>
      <w:pPr>
        <w:ind w:left="1440" w:hanging="720"/>
      </w:pPr>
      <w:rPr>
        <w:rFonts w:ascii="Bookman Old Style" w:hAnsi="Bookman Old Style" w:cs="Bookman Old Style" w:hint="default"/>
        <w:color w:val="000000"/>
      </w:rPr>
    </w:lvl>
    <w:lvl w:ilvl="3">
      <w:start w:val="1"/>
      <w:numFmt w:val="decimal"/>
      <w:lvlText w:val="%1.%2.%3.%4"/>
      <w:lvlJc w:val="left"/>
      <w:pPr>
        <w:ind w:left="1800" w:hanging="720"/>
      </w:pPr>
      <w:rPr>
        <w:rFonts w:ascii="Bookman Old Style" w:hAnsi="Bookman Old Style" w:cs="Bookman Old Style" w:hint="default"/>
        <w:color w:val="000000"/>
      </w:rPr>
    </w:lvl>
    <w:lvl w:ilvl="4">
      <w:start w:val="1"/>
      <w:numFmt w:val="decimal"/>
      <w:lvlText w:val="%1.%2.%3.%4.%5"/>
      <w:lvlJc w:val="left"/>
      <w:pPr>
        <w:ind w:left="2520" w:hanging="1080"/>
      </w:pPr>
      <w:rPr>
        <w:rFonts w:ascii="Bookman Old Style" w:hAnsi="Bookman Old Style" w:cs="Bookman Old Style" w:hint="default"/>
        <w:color w:val="000000"/>
      </w:rPr>
    </w:lvl>
    <w:lvl w:ilvl="5">
      <w:start w:val="1"/>
      <w:numFmt w:val="decimal"/>
      <w:lvlText w:val="%1.%2.%3.%4.%5.%6"/>
      <w:lvlJc w:val="left"/>
      <w:pPr>
        <w:ind w:left="2880" w:hanging="1080"/>
      </w:pPr>
      <w:rPr>
        <w:rFonts w:ascii="Bookman Old Style" w:hAnsi="Bookman Old Style" w:cs="Bookman Old Style" w:hint="default"/>
        <w:color w:val="000000"/>
      </w:rPr>
    </w:lvl>
    <w:lvl w:ilvl="6">
      <w:start w:val="1"/>
      <w:numFmt w:val="decimal"/>
      <w:lvlText w:val="%1.%2.%3.%4.%5.%6.%7"/>
      <w:lvlJc w:val="left"/>
      <w:pPr>
        <w:ind w:left="3600" w:hanging="1440"/>
      </w:pPr>
      <w:rPr>
        <w:rFonts w:ascii="Bookman Old Style" w:hAnsi="Bookman Old Style" w:cs="Bookman Old Style" w:hint="default"/>
        <w:color w:val="000000"/>
      </w:rPr>
    </w:lvl>
    <w:lvl w:ilvl="7">
      <w:start w:val="1"/>
      <w:numFmt w:val="decimal"/>
      <w:lvlText w:val="%1.%2.%3.%4.%5.%6.%7.%8"/>
      <w:lvlJc w:val="left"/>
      <w:pPr>
        <w:ind w:left="3960" w:hanging="1440"/>
      </w:pPr>
      <w:rPr>
        <w:rFonts w:ascii="Bookman Old Style" w:hAnsi="Bookman Old Style" w:cs="Bookman Old Style" w:hint="default"/>
        <w:color w:val="000000"/>
      </w:rPr>
    </w:lvl>
    <w:lvl w:ilvl="8">
      <w:start w:val="1"/>
      <w:numFmt w:val="decimal"/>
      <w:lvlText w:val="%1.%2.%3.%4.%5.%6.%7.%8.%9"/>
      <w:lvlJc w:val="left"/>
      <w:pPr>
        <w:ind w:left="4680" w:hanging="1800"/>
      </w:pPr>
      <w:rPr>
        <w:rFonts w:ascii="Bookman Old Style" w:hAnsi="Bookman Old Style" w:cs="Bookman Old Style" w:hint="default"/>
        <w:color w:val="000000"/>
      </w:rPr>
    </w:lvl>
  </w:abstractNum>
  <w:abstractNum w:abstractNumId="23" w15:restartNumberingAfterBreak="0">
    <w:nsid w:val="4AA97F9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CC619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6357E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2879F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A523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081BE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1724D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DD389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401CA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E53FC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62417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9910A2"/>
    <w:multiLevelType w:val="multilevel"/>
    <w:tmpl w:val="40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5" w15:restartNumberingAfterBreak="0">
    <w:nsid w:val="64F8505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05371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AD566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BC516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CE7F3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76229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D923D5"/>
    <w:multiLevelType w:val="multilevel"/>
    <w:tmpl w:val="96B62A84"/>
    <w:lvl w:ilvl="0">
      <w:start w:val="1"/>
      <w:numFmt w:val="decimal"/>
      <w:lvlText w:val="%1."/>
      <w:lvlJc w:val="left"/>
      <w:pPr>
        <w:ind w:left="720" w:hanging="360"/>
      </w:pPr>
      <w:rPr>
        <w:b w:val="0"/>
        <w:color w:val="auto"/>
        <w:sz w:val="24"/>
        <w:szCs w:val="24"/>
      </w:rPr>
    </w:lvl>
    <w:lvl w:ilvl="1">
      <w:start w:val="1"/>
      <w:numFmt w:val="decimal"/>
      <w:isLgl/>
      <w:lvlText w:val="%1.%2"/>
      <w:lvlJc w:val="left"/>
      <w:pPr>
        <w:ind w:left="540" w:hanging="360"/>
      </w:pPr>
      <w:rPr>
        <w:rFonts w:ascii="Bookman Old Style" w:hAnsi="Bookman Old Style" w:cstheme="majorBidi" w:hint="default"/>
        <w:b w:val="0"/>
        <w:color w:val="auto"/>
        <w:sz w:val="24"/>
        <w:szCs w:val="24"/>
      </w:rPr>
    </w:lvl>
    <w:lvl w:ilvl="2">
      <w:start w:val="1"/>
      <w:numFmt w:val="decimal"/>
      <w:isLgl/>
      <w:lvlText w:val="%1.%2.%3"/>
      <w:lvlJc w:val="left"/>
      <w:pPr>
        <w:ind w:left="1800" w:hanging="720"/>
      </w:pPr>
      <w:rPr>
        <w:rFonts w:ascii="Bookman Old Style" w:hAnsi="Bookman Old Style" w:cstheme="majorBidi" w:hint="default"/>
        <w:b w:val="0"/>
        <w:color w:val="auto"/>
        <w:sz w:val="24"/>
        <w:szCs w:val="24"/>
      </w:rPr>
    </w:lvl>
    <w:lvl w:ilvl="3">
      <w:start w:val="1"/>
      <w:numFmt w:val="decimal"/>
      <w:isLgl/>
      <w:lvlText w:val="%1.%2.%3.%4"/>
      <w:lvlJc w:val="left"/>
      <w:pPr>
        <w:ind w:left="2160" w:hanging="720"/>
      </w:pPr>
      <w:rPr>
        <w:rFonts w:asciiTheme="majorHAnsi" w:hAnsiTheme="majorHAnsi" w:cstheme="majorBidi" w:hint="default"/>
      </w:rPr>
    </w:lvl>
    <w:lvl w:ilvl="4">
      <w:start w:val="1"/>
      <w:numFmt w:val="decimal"/>
      <w:isLgl/>
      <w:lvlText w:val="%1.%2.%3.%4.%5"/>
      <w:lvlJc w:val="left"/>
      <w:pPr>
        <w:ind w:left="2880" w:hanging="1080"/>
      </w:pPr>
      <w:rPr>
        <w:rFonts w:asciiTheme="majorHAnsi" w:hAnsiTheme="majorHAnsi" w:cstheme="majorBidi" w:hint="default"/>
      </w:rPr>
    </w:lvl>
    <w:lvl w:ilvl="5">
      <w:start w:val="1"/>
      <w:numFmt w:val="decimal"/>
      <w:isLgl/>
      <w:lvlText w:val="%1.%2.%3.%4.%5.%6"/>
      <w:lvlJc w:val="left"/>
      <w:pPr>
        <w:ind w:left="3600" w:hanging="1440"/>
      </w:pPr>
      <w:rPr>
        <w:rFonts w:asciiTheme="majorHAnsi" w:hAnsiTheme="majorHAnsi" w:cstheme="majorBidi" w:hint="default"/>
      </w:rPr>
    </w:lvl>
    <w:lvl w:ilvl="6">
      <w:start w:val="1"/>
      <w:numFmt w:val="decimal"/>
      <w:isLgl/>
      <w:lvlText w:val="%1.%2.%3.%4.%5.%6.%7"/>
      <w:lvlJc w:val="left"/>
      <w:pPr>
        <w:ind w:left="3960" w:hanging="1440"/>
      </w:pPr>
      <w:rPr>
        <w:rFonts w:asciiTheme="majorHAnsi" w:hAnsiTheme="majorHAnsi" w:cstheme="majorBidi" w:hint="default"/>
      </w:rPr>
    </w:lvl>
    <w:lvl w:ilvl="7">
      <w:start w:val="1"/>
      <w:numFmt w:val="decimal"/>
      <w:isLgl/>
      <w:lvlText w:val="%1.%2.%3.%4.%5.%6.%7.%8"/>
      <w:lvlJc w:val="left"/>
      <w:pPr>
        <w:ind w:left="4680" w:hanging="1800"/>
      </w:pPr>
      <w:rPr>
        <w:rFonts w:asciiTheme="majorHAnsi" w:hAnsiTheme="majorHAnsi" w:cstheme="majorBidi" w:hint="default"/>
      </w:rPr>
    </w:lvl>
    <w:lvl w:ilvl="8">
      <w:start w:val="1"/>
      <w:numFmt w:val="decimal"/>
      <w:isLgl/>
      <w:lvlText w:val="%1.%2.%3.%4.%5.%6.%7.%8.%9"/>
      <w:lvlJc w:val="left"/>
      <w:pPr>
        <w:ind w:left="5040" w:hanging="1800"/>
      </w:pPr>
      <w:rPr>
        <w:rFonts w:asciiTheme="majorHAnsi" w:hAnsiTheme="majorHAnsi" w:cstheme="majorBidi" w:hint="default"/>
      </w:rPr>
    </w:lvl>
  </w:abstractNum>
  <w:abstractNum w:abstractNumId="42" w15:restartNumberingAfterBreak="0">
    <w:nsid w:val="7EFC67E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41"/>
  </w:num>
  <w:num w:numId="3">
    <w:abstractNumId w:val="5"/>
  </w:num>
  <w:num w:numId="4">
    <w:abstractNumId w:val="35"/>
  </w:num>
  <w:num w:numId="5">
    <w:abstractNumId w:val="18"/>
  </w:num>
  <w:num w:numId="6">
    <w:abstractNumId w:val="17"/>
  </w:num>
  <w:num w:numId="7">
    <w:abstractNumId w:val="14"/>
  </w:num>
  <w:num w:numId="8">
    <w:abstractNumId w:val="23"/>
  </w:num>
  <w:num w:numId="9">
    <w:abstractNumId w:val="39"/>
  </w:num>
  <w:num w:numId="10">
    <w:abstractNumId w:val="16"/>
  </w:num>
  <w:num w:numId="11">
    <w:abstractNumId w:val="10"/>
  </w:num>
  <w:num w:numId="12">
    <w:abstractNumId w:val="37"/>
  </w:num>
  <w:num w:numId="13">
    <w:abstractNumId w:val="21"/>
  </w:num>
  <w:num w:numId="14">
    <w:abstractNumId w:val="13"/>
  </w:num>
  <w:num w:numId="15">
    <w:abstractNumId w:val="15"/>
  </w:num>
  <w:num w:numId="16">
    <w:abstractNumId w:val="30"/>
  </w:num>
  <w:num w:numId="17">
    <w:abstractNumId w:val="26"/>
  </w:num>
  <w:num w:numId="18">
    <w:abstractNumId w:val="1"/>
  </w:num>
  <w:num w:numId="19">
    <w:abstractNumId w:val="6"/>
  </w:num>
  <w:num w:numId="20">
    <w:abstractNumId w:val="32"/>
  </w:num>
  <w:num w:numId="21">
    <w:abstractNumId w:val="29"/>
  </w:num>
  <w:num w:numId="22">
    <w:abstractNumId w:val="0"/>
  </w:num>
  <w:num w:numId="23">
    <w:abstractNumId w:val="25"/>
  </w:num>
  <w:num w:numId="24">
    <w:abstractNumId w:val="38"/>
  </w:num>
  <w:num w:numId="25">
    <w:abstractNumId w:val="36"/>
  </w:num>
  <w:num w:numId="26">
    <w:abstractNumId w:val="11"/>
  </w:num>
  <w:num w:numId="27">
    <w:abstractNumId w:val="42"/>
  </w:num>
  <w:num w:numId="28">
    <w:abstractNumId w:val="40"/>
  </w:num>
  <w:num w:numId="29">
    <w:abstractNumId w:val="4"/>
  </w:num>
  <w:num w:numId="30">
    <w:abstractNumId w:val="28"/>
  </w:num>
  <w:num w:numId="31">
    <w:abstractNumId w:val="34"/>
  </w:num>
  <w:num w:numId="32">
    <w:abstractNumId w:val="33"/>
  </w:num>
  <w:num w:numId="33">
    <w:abstractNumId w:val="31"/>
  </w:num>
  <w:num w:numId="34">
    <w:abstractNumId w:val="27"/>
  </w:num>
  <w:num w:numId="35">
    <w:abstractNumId w:val="3"/>
  </w:num>
  <w:num w:numId="36">
    <w:abstractNumId w:val="24"/>
  </w:num>
  <w:num w:numId="37">
    <w:abstractNumId w:val="9"/>
  </w:num>
  <w:num w:numId="38">
    <w:abstractNumId w:val="8"/>
  </w:num>
  <w:num w:numId="39">
    <w:abstractNumId w:val="12"/>
  </w:num>
  <w:num w:numId="40">
    <w:abstractNumId w:val="19"/>
  </w:num>
  <w:num w:numId="41">
    <w:abstractNumId w:val="7"/>
  </w:num>
  <w:num w:numId="42">
    <w:abstractNumId w:val="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B1"/>
    <w:rsid w:val="00006345"/>
    <w:rsid w:val="00027579"/>
    <w:rsid w:val="00053401"/>
    <w:rsid w:val="0006041E"/>
    <w:rsid w:val="00080389"/>
    <w:rsid w:val="00082954"/>
    <w:rsid w:val="000965CE"/>
    <w:rsid w:val="000A0A0C"/>
    <w:rsid w:val="000C6BB0"/>
    <w:rsid w:val="000C6F30"/>
    <w:rsid w:val="000E2915"/>
    <w:rsid w:val="00115B21"/>
    <w:rsid w:val="00142B61"/>
    <w:rsid w:val="00145D2C"/>
    <w:rsid w:val="00175F12"/>
    <w:rsid w:val="00196985"/>
    <w:rsid w:val="001A467E"/>
    <w:rsid w:val="001B4327"/>
    <w:rsid w:val="001C5D23"/>
    <w:rsid w:val="001E235D"/>
    <w:rsid w:val="00211434"/>
    <w:rsid w:val="0024432F"/>
    <w:rsid w:val="00263620"/>
    <w:rsid w:val="0028749A"/>
    <w:rsid w:val="002A64BE"/>
    <w:rsid w:val="002C30BF"/>
    <w:rsid w:val="002E6F75"/>
    <w:rsid w:val="0033730D"/>
    <w:rsid w:val="00342D64"/>
    <w:rsid w:val="00365EBB"/>
    <w:rsid w:val="00376C5E"/>
    <w:rsid w:val="003943A2"/>
    <w:rsid w:val="003C135F"/>
    <w:rsid w:val="003D478E"/>
    <w:rsid w:val="003F549E"/>
    <w:rsid w:val="00406B76"/>
    <w:rsid w:val="00414A3E"/>
    <w:rsid w:val="0043788F"/>
    <w:rsid w:val="00443123"/>
    <w:rsid w:val="004C5157"/>
    <w:rsid w:val="005315F4"/>
    <w:rsid w:val="00537BE6"/>
    <w:rsid w:val="00571668"/>
    <w:rsid w:val="005757BA"/>
    <w:rsid w:val="005813E3"/>
    <w:rsid w:val="00582232"/>
    <w:rsid w:val="005E5AE1"/>
    <w:rsid w:val="005E7308"/>
    <w:rsid w:val="006021AC"/>
    <w:rsid w:val="006302C1"/>
    <w:rsid w:val="00647F43"/>
    <w:rsid w:val="0067531E"/>
    <w:rsid w:val="006D2EEE"/>
    <w:rsid w:val="00723E28"/>
    <w:rsid w:val="00741BA8"/>
    <w:rsid w:val="00745869"/>
    <w:rsid w:val="007F60D1"/>
    <w:rsid w:val="00847753"/>
    <w:rsid w:val="008A2979"/>
    <w:rsid w:val="008E5D8C"/>
    <w:rsid w:val="00910DAA"/>
    <w:rsid w:val="00917BCE"/>
    <w:rsid w:val="00927DAB"/>
    <w:rsid w:val="00955DF7"/>
    <w:rsid w:val="009D4FB1"/>
    <w:rsid w:val="00A300B6"/>
    <w:rsid w:val="00A72580"/>
    <w:rsid w:val="00AB3D9B"/>
    <w:rsid w:val="00AC431B"/>
    <w:rsid w:val="00AE2F70"/>
    <w:rsid w:val="00B76DA2"/>
    <w:rsid w:val="00BE5E1A"/>
    <w:rsid w:val="00BE73D7"/>
    <w:rsid w:val="00C00C04"/>
    <w:rsid w:val="00C02E16"/>
    <w:rsid w:val="00C07493"/>
    <w:rsid w:val="00C34A48"/>
    <w:rsid w:val="00C538CF"/>
    <w:rsid w:val="00C7092A"/>
    <w:rsid w:val="00C92A7D"/>
    <w:rsid w:val="00CB0840"/>
    <w:rsid w:val="00CF3C43"/>
    <w:rsid w:val="00D36033"/>
    <w:rsid w:val="00D500DC"/>
    <w:rsid w:val="00D84B7B"/>
    <w:rsid w:val="00D92B7D"/>
    <w:rsid w:val="00DA1EA2"/>
    <w:rsid w:val="00DB3F71"/>
    <w:rsid w:val="00DB4620"/>
    <w:rsid w:val="00DB5A2D"/>
    <w:rsid w:val="00DC53A3"/>
    <w:rsid w:val="00DC741A"/>
    <w:rsid w:val="00DE6012"/>
    <w:rsid w:val="00E2637F"/>
    <w:rsid w:val="00E33BFB"/>
    <w:rsid w:val="00E42575"/>
    <w:rsid w:val="00E62CD1"/>
    <w:rsid w:val="00E71C21"/>
    <w:rsid w:val="00E82508"/>
    <w:rsid w:val="00E83AB9"/>
    <w:rsid w:val="00E90B9A"/>
    <w:rsid w:val="00EA551C"/>
    <w:rsid w:val="00EC28F6"/>
    <w:rsid w:val="00EE10DC"/>
    <w:rsid w:val="00F17BD9"/>
    <w:rsid w:val="00F22442"/>
    <w:rsid w:val="00F57AB4"/>
    <w:rsid w:val="00FA3903"/>
    <w:rsid w:val="00FF38C4"/>
    <w:rsid w:val="00FF6A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DBE8"/>
  <w15:docId w15:val="{4D695E08-FEBD-47D8-BC9B-1F455BDF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7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74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4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74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F6AFE"/>
    <w:pPr>
      <w:ind w:left="720"/>
      <w:contextualSpacing/>
    </w:pPr>
  </w:style>
  <w:style w:type="paragraph" w:styleId="Revision">
    <w:name w:val="Revision"/>
    <w:hidden/>
    <w:uiPriority w:val="99"/>
    <w:semiHidden/>
    <w:rsid w:val="00082954"/>
    <w:pPr>
      <w:spacing w:after="0" w:line="240" w:lineRule="auto"/>
    </w:pPr>
  </w:style>
  <w:style w:type="paragraph" w:styleId="BalloonText">
    <w:name w:val="Balloon Text"/>
    <w:basedOn w:val="Normal"/>
    <w:link w:val="BalloonTextChar"/>
    <w:uiPriority w:val="99"/>
    <w:semiHidden/>
    <w:unhideWhenUsed/>
    <w:rsid w:val="00082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6D91-4E2C-413E-A1FD-B5AC032D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pramod</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Dhanush A R</dc:creator>
  <cp:keywords/>
  <dc:description/>
  <cp:lastModifiedBy>Srinivas Sajja</cp:lastModifiedBy>
  <cp:revision>10</cp:revision>
  <dcterms:created xsi:type="dcterms:W3CDTF">2019-02-21T09:14:00Z</dcterms:created>
  <dcterms:modified xsi:type="dcterms:W3CDTF">2019-02-21T09:21:00Z</dcterms:modified>
</cp:coreProperties>
</file>